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9D7B" w14:textId="24BD6F67" w:rsidR="00D95EE5" w:rsidRPr="00D95EE5" w:rsidRDefault="00D95EE5" w:rsidP="006D48D3">
      <w:pPr>
        <w:jc w:val="center"/>
        <w:rPr>
          <w:b/>
          <w:bCs/>
        </w:rPr>
      </w:pPr>
      <w:r>
        <w:rPr>
          <w:b/>
          <w:bCs/>
        </w:rPr>
        <w:t>TRANSCRIPT</w:t>
      </w:r>
    </w:p>
    <w:p w14:paraId="1EBE63AF" w14:textId="57398351" w:rsidR="00542697" w:rsidRPr="00F24E64" w:rsidRDefault="00F556AB" w:rsidP="00542697">
      <w:pPr>
        <w:rPr>
          <w:b/>
          <w:bCs/>
        </w:rPr>
      </w:pPr>
      <w:r w:rsidRPr="00F24E64">
        <w:rPr>
          <w:b/>
          <w:bCs/>
        </w:rPr>
        <w:t xml:space="preserve">Tara Humston, </w:t>
      </w:r>
      <w:r w:rsidR="00EC1DD8" w:rsidRPr="00F24E64">
        <w:rPr>
          <w:b/>
          <w:bCs/>
        </w:rPr>
        <w:t>Federal Reserve Bank of Kansas City</w:t>
      </w:r>
    </w:p>
    <w:p w14:paraId="0902E720" w14:textId="1DA12802" w:rsidR="00542697" w:rsidRDefault="00542697" w:rsidP="00542697">
      <w:r>
        <w:t xml:space="preserve">All right. Thank you. Good </w:t>
      </w:r>
      <w:r w:rsidR="00CD5740">
        <w:t>morning,</w:t>
      </w:r>
      <w:r>
        <w:t xml:space="preserve"> everyone. My name is Tara H</w:t>
      </w:r>
      <w:r w:rsidR="000A2478">
        <w:t>umston</w:t>
      </w:r>
      <w:r>
        <w:t xml:space="preserve">. I'm the executive vice president and head of supervision here at the Federal Reserve Bank of Kansas City. I'm going to be your host for today's proceedings. And let me just say at the start here, today's meeting will be recorded and is being recorded now, but on behalf of the Federal Reserve Board of Governors, the Federal Deposit Insurance Corporation and the </w:t>
      </w:r>
      <w:r w:rsidR="0009420B">
        <w:t>O</w:t>
      </w:r>
      <w:r>
        <w:t xml:space="preserve">ffice of the Comptroller of the </w:t>
      </w:r>
      <w:r w:rsidR="0009420B">
        <w:t>C</w:t>
      </w:r>
      <w:r>
        <w:t>urrency, I am really pleased to welcome you here to the Federal Reserve Bank of Kansas City today, and to welcome those of you that are joining us virtually online.</w:t>
      </w:r>
    </w:p>
    <w:p w14:paraId="75543670" w14:textId="4A88A666" w:rsidR="00542697" w:rsidRDefault="00542697" w:rsidP="00542697">
      <w:r>
        <w:t xml:space="preserve">Today's meeting represents the third outreach meeting that is accepting public comments related to the Federal Banking Agency's regulatory review. And this is conducted in accordance with and hang with me here, the Economic Growth and Regulatory Paperwork Reduction Act of 1996. We often affectionately call that shorter as </w:t>
      </w:r>
      <w:r w:rsidR="001A615E">
        <w:t>EGRPRA</w:t>
      </w:r>
      <w:r>
        <w:t xml:space="preserve">. </w:t>
      </w:r>
      <w:proofErr w:type="gramStart"/>
      <w:r>
        <w:t>So</w:t>
      </w:r>
      <w:proofErr w:type="gramEnd"/>
      <w:r>
        <w:t xml:space="preserve"> you're going to hear that a lot today </w:t>
      </w:r>
      <w:r w:rsidR="001A615E">
        <w:t>EGRPRA</w:t>
      </w:r>
      <w:r>
        <w:t>.</w:t>
      </w:r>
    </w:p>
    <w:p w14:paraId="39F3605A" w14:textId="57AFA751" w:rsidR="00542697" w:rsidRDefault="001326FD" w:rsidP="00542697">
      <w:r>
        <w:t xml:space="preserve">EGRPRA </w:t>
      </w:r>
      <w:proofErr w:type="gramStart"/>
      <w:r w:rsidR="00542697">
        <w:t>is requiring that</w:t>
      </w:r>
      <w:proofErr w:type="gramEnd"/>
      <w:r w:rsidR="00542697">
        <w:t xml:space="preserve"> regulations prescribed by the </w:t>
      </w:r>
      <w:r w:rsidR="001A615E">
        <w:t>O</w:t>
      </w:r>
      <w:r w:rsidR="00542697">
        <w:t xml:space="preserve">CC, the FDIC and the Federal Reserve Board that those need to be reviewed at least once every ten years. And </w:t>
      </w:r>
      <w:proofErr w:type="gramStart"/>
      <w:r w:rsidR="00542697">
        <w:t>so</w:t>
      </w:r>
      <w:proofErr w:type="gramEnd"/>
      <w:r w:rsidR="00542697">
        <w:t xml:space="preserve"> the purpose of this review, which hopefully many of you prepared for, is identifying with input from the public here, any outdated, unnecessary or what we consider unduly burdensome rules, regulations and </w:t>
      </w:r>
      <w:proofErr w:type="gramStart"/>
      <w:r w:rsidR="00542697">
        <w:t>consider</w:t>
      </w:r>
      <w:proofErr w:type="gramEnd"/>
      <w:r w:rsidR="00542697">
        <w:t xml:space="preserve"> how we can reduce regulatory burden for depository institutions, but all the while preserving the safety and soundness of institutions and the financial system.</w:t>
      </w:r>
    </w:p>
    <w:p w14:paraId="683C0412" w14:textId="77647071" w:rsidR="00542697" w:rsidRDefault="00542697" w:rsidP="00542697">
      <w:r>
        <w:t xml:space="preserve">So, at the conclusion of each of these reviews that occur, there is a report that's issued to Congress. If you want to see any of the prior reports, you can get to that at the </w:t>
      </w:r>
      <w:r w:rsidR="001326FD">
        <w:t xml:space="preserve">EGRPRA </w:t>
      </w:r>
      <w:r>
        <w:t xml:space="preserve">website. And </w:t>
      </w:r>
      <w:r w:rsidR="003E491F">
        <w:t>so,</w:t>
      </w:r>
      <w:r>
        <w:t xml:space="preserve"> as I mentioned, this is the third outreach event for this </w:t>
      </w:r>
      <w:r w:rsidR="00586F23">
        <w:t xml:space="preserve">EGRPRA </w:t>
      </w:r>
      <w:r>
        <w:t>review. And before we start, I do have a few disclosures to help us through this meeting proceedings today, for those joining us virtually, we have muted and shut down the chat function.</w:t>
      </w:r>
    </w:p>
    <w:p w14:paraId="494D40B9" w14:textId="593EC654" w:rsidR="00542697" w:rsidRDefault="003E491F" w:rsidP="00542697">
      <w:r>
        <w:t>So,</w:t>
      </w:r>
      <w:r w:rsidR="00542697">
        <w:t xml:space="preserve"> you will not have that ability unless you are a speaker. And when you</w:t>
      </w:r>
      <w:r>
        <w:t>,</w:t>
      </w:r>
      <w:r w:rsidR="00542697">
        <w:t xml:space="preserve"> the individual commenters, if you had signed up previously with the agencies in advance, then you were notified and you will be called on through each session today by the moderator. And </w:t>
      </w:r>
      <w:r>
        <w:t>so,</w:t>
      </w:r>
      <w:r w:rsidR="00542697">
        <w:t xml:space="preserve"> for those commenters, if you're participating virtually, we ask that you all turn on your video camera when you are called upon, unmute your microphone, and please try and be in a well-lit location so we can see you and try to avoid any loud background noises or distractions.</w:t>
      </w:r>
    </w:p>
    <w:p w14:paraId="33B8C2CA" w14:textId="77777777" w:rsidR="00542697" w:rsidRDefault="00542697" w:rsidP="00542697"/>
    <w:p w14:paraId="74DEBED5" w14:textId="77777777" w:rsidR="00542697" w:rsidRDefault="00542697" w:rsidP="00542697">
      <w:r>
        <w:t xml:space="preserve">We have a full schedule of speakers today, and so we ask that everyone stick to the timing guidelines that were prescribed and sent to you in advance for all registered speakers. So, and I </w:t>
      </w:r>
      <w:proofErr w:type="gramStart"/>
      <w:r>
        <w:t>have to</w:t>
      </w:r>
      <w:proofErr w:type="gramEnd"/>
      <w:r>
        <w:t xml:space="preserve"> also disclose if there's any inappropriate or obscene </w:t>
      </w:r>
      <w:proofErr w:type="gramStart"/>
      <w:r>
        <w:t>comments</w:t>
      </w:r>
      <w:proofErr w:type="gramEnd"/>
      <w:r>
        <w:t xml:space="preserve"> we will need to have our </w:t>
      </w:r>
      <w:proofErr w:type="gramStart"/>
      <w:r>
        <w:t>audio visual</w:t>
      </w:r>
      <w:proofErr w:type="gramEnd"/>
      <w:r>
        <w:t xml:space="preserve"> team shut that off, at their discretion.</w:t>
      </w:r>
    </w:p>
    <w:p w14:paraId="4F7D70DC" w14:textId="77777777" w:rsidR="00542697" w:rsidRDefault="00542697" w:rsidP="00542697">
      <w:proofErr w:type="gramStart"/>
      <w:r>
        <w:t>So</w:t>
      </w:r>
      <w:proofErr w:type="gramEnd"/>
      <w:r>
        <w:t xml:space="preserve"> we're going to hope that's not going to occur today. I really do have </w:t>
      </w:r>
      <w:proofErr w:type="gramStart"/>
      <w:r>
        <w:t>an</w:t>
      </w:r>
      <w:proofErr w:type="gramEnd"/>
      <w:r>
        <w:t xml:space="preserve"> honor to introduce our first speaker </w:t>
      </w:r>
      <w:proofErr w:type="gramStart"/>
      <w:r>
        <w:t>of</w:t>
      </w:r>
      <w:proofErr w:type="gramEnd"/>
      <w:r>
        <w:t xml:space="preserve"> today's proceedings here. The president of the Kansas City Federal Reserve Bank, Jeff Schmid. Jeff is the CEO and president. And really, Jeff brings a unique lens to this body of work. Jeff has over 40 years of experience, not only in banking but in banking supervision.</w:t>
      </w:r>
    </w:p>
    <w:p w14:paraId="685BCA8B" w14:textId="584B76DB" w:rsidR="00542697" w:rsidRDefault="00542697" w:rsidP="00542697">
      <w:r>
        <w:t xml:space="preserve">And </w:t>
      </w:r>
      <w:r w:rsidR="002731EA">
        <w:t>so,</w:t>
      </w:r>
      <w:r>
        <w:t xml:space="preserve"> this really brings the experience to our Federal Reserve Bank. And, prior, he was appointed to president in 2023, but prior to that had been involved with education at banking schools, running a bank and from the regulatory perspective. But he represents the 10th Federal Reserve District at the Federal Open Market Committee meeting </w:t>
      </w:r>
      <w:proofErr w:type="gramStart"/>
      <w:r>
        <w:t>and also</w:t>
      </w:r>
      <w:proofErr w:type="gramEnd"/>
      <w:r>
        <w:t>, uniquely, he hosts the annual Jackson Hole Symposium Economic Policy Symposium hosted in Wyoming.</w:t>
      </w:r>
    </w:p>
    <w:p w14:paraId="38CF1D59" w14:textId="621B9070" w:rsidR="0044476C" w:rsidRDefault="00542697" w:rsidP="00542697">
      <w:r>
        <w:t xml:space="preserve">And this is really a key event for our district that brings together international central bankers, academics, policymakers and others who convene to discuss economic and financial issues of mutual concern. </w:t>
      </w:r>
      <w:r w:rsidR="002731EA">
        <w:t>So,</w:t>
      </w:r>
      <w:r>
        <w:t xml:space="preserve"> I ask that if you'll join me in welcoming President Jeff Schmid to the stage. </w:t>
      </w:r>
    </w:p>
    <w:p w14:paraId="7C988009" w14:textId="77777777" w:rsidR="00113124" w:rsidRDefault="00113124" w:rsidP="00542697">
      <w:pPr>
        <w:rPr>
          <w:b/>
          <w:bCs/>
        </w:rPr>
      </w:pPr>
    </w:p>
    <w:p w14:paraId="3A8CA9E2" w14:textId="1E715361" w:rsidR="0044476C" w:rsidRPr="00F24E64" w:rsidRDefault="0044476C" w:rsidP="00542697">
      <w:pPr>
        <w:rPr>
          <w:b/>
          <w:bCs/>
        </w:rPr>
      </w:pPr>
      <w:r w:rsidRPr="00F24E64">
        <w:rPr>
          <w:b/>
          <w:bCs/>
        </w:rPr>
        <w:t>Jeff Schmid</w:t>
      </w:r>
      <w:r w:rsidR="00F556AB" w:rsidRPr="00F24E64">
        <w:rPr>
          <w:b/>
          <w:bCs/>
        </w:rPr>
        <w:t>, Federal Reserve Bank of Kansas City</w:t>
      </w:r>
    </w:p>
    <w:p w14:paraId="2217313F" w14:textId="653B99EB" w:rsidR="00542697" w:rsidRDefault="00542697" w:rsidP="00542697">
      <w:r>
        <w:t>Thank you for. All right. Well, good morning, everyone. I'm so happy you're here.</w:t>
      </w:r>
    </w:p>
    <w:p w14:paraId="44DCF16C" w14:textId="2BE699A9" w:rsidR="00542697" w:rsidRDefault="00542697" w:rsidP="00542697">
      <w:r>
        <w:t xml:space="preserve">And this is very important work. I'm a little, quite </w:t>
      </w:r>
      <w:proofErr w:type="gramStart"/>
      <w:r>
        <w:t>humbled, actually</w:t>
      </w:r>
      <w:proofErr w:type="gramEnd"/>
      <w:r>
        <w:t>. I look at this slide, and I started my career wearing the FDIC badge in the 80s. Now we're proudly wear</w:t>
      </w:r>
      <w:r w:rsidR="0012111B">
        <w:t>ing</w:t>
      </w:r>
      <w:r>
        <w:t xml:space="preserve"> the Federal Reserve badge today. Hopefully, when I </w:t>
      </w:r>
      <w:proofErr w:type="gramStart"/>
      <w:r>
        <w:t>retire</w:t>
      </w:r>
      <w:proofErr w:type="gramEnd"/>
      <w:r>
        <w:t xml:space="preserve"> this job, I can get a job as a greeter at the O</w:t>
      </w:r>
      <w:r w:rsidR="00E407AE">
        <w:t>C</w:t>
      </w:r>
      <w:r>
        <w:t xml:space="preserve">C or something like that, where I can have all three badges, but  it's </w:t>
      </w:r>
      <w:proofErr w:type="gramStart"/>
      <w:r>
        <w:t>really great</w:t>
      </w:r>
      <w:proofErr w:type="gramEnd"/>
      <w:r>
        <w:t xml:space="preserve"> to have a collection of people, to explore this, I think very consequential topic.</w:t>
      </w:r>
    </w:p>
    <w:p w14:paraId="659F4E19" w14:textId="7BC2ED39" w:rsidR="00542697" w:rsidRDefault="00542697" w:rsidP="00542697">
      <w:r>
        <w:t>I also think it's kind of interesting that there's fog out here today. One, it's too bad you can't see the city from here, but t</w:t>
      </w:r>
      <w:r w:rsidR="004C7331">
        <w:t>w</w:t>
      </w:r>
      <w:r>
        <w:t xml:space="preserve">o, if you </w:t>
      </w:r>
      <w:proofErr w:type="gramStart"/>
      <w:r>
        <w:t>listen</w:t>
      </w:r>
      <w:proofErr w:type="gramEnd"/>
      <w:r>
        <w:t xml:space="preserve"> to Chair Powell comments yesterday, he kind of, you know, talked about the fog, relative to monetary policy, especially when it comes to things like data, and the lack of with the government shut down.</w:t>
      </w:r>
    </w:p>
    <w:p w14:paraId="64EA2780" w14:textId="0EEDAFBF" w:rsidR="00542697" w:rsidRDefault="00542697" w:rsidP="00542697">
      <w:r>
        <w:t xml:space="preserve">But it also maybe is apropos for this conversation. You know, there's a lot of fog in what we do, as bankers and as community leaders and as regulators. </w:t>
      </w:r>
      <w:proofErr w:type="gramStart"/>
      <w:r>
        <w:t>There's</w:t>
      </w:r>
      <w:proofErr w:type="gramEnd"/>
      <w:r>
        <w:t xml:space="preserve"> ways to clear the fog. And I think this conversation, frankly, is so important because it only comes around every decade. And I'll be </w:t>
      </w:r>
      <w:proofErr w:type="gramStart"/>
      <w:r>
        <w:t>honest,</w:t>
      </w:r>
      <w:proofErr w:type="gramEnd"/>
      <w:r>
        <w:t xml:space="preserve"> the last two experiences have been complete</w:t>
      </w:r>
      <w:r w:rsidR="004C7331">
        <w:t xml:space="preserve"> </w:t>
      </w:r>
      <w:proofErr w:type="gramStart"/>
      <w:r w:rsidR="004C7331">
        <w:t>nothingburgers</w:t>
      </w:r>
      <w:proofErr w:type="gramEnd"/>
      <w:r w:rsidR="00E972D3">
        <w:t xml:space="preserve"> when it comes to this subject</w:t>
      </w:r>
      <w:r>
        <w:t>.</w:t>
      </w:r>
    </w:p>
    <w:p w14:paraId="46059A88" w14:textId="291F2ACB" w:rsidR="00542697" w:rsidRDefault="00542697" w:rsidP="00542697">
      <w:r>
        <w:t>But it's a hard subject to get collaboration on it kind of get consensus on because it's an accumulation of so many things over some so many decades. And, but I want to kind of bring in a few things that maybe we'll try to synthesize your focus on this, as we go forward.</w:t>
      </w:r>
    </w:p>
    <w:p w14:paraId="219ECB4F" w14:textId="0013A7BC" w:rsidR="00542697" w:rsidRDefault="00542697" w:rsidP="00542697">
      <w:r>
        <w:t>The first thing is the acronym. I mean, we're on the eve of Halloween. That acronym is like Frankenstein. I don't know whoever we need to come up with a better, you know, conversation about what this acronym means. And Tara and I were talking about</w:t>
      </w:r>
      <w:r w:rsidR="00F60F7C">
        <w:t>,</w:t>
      </w:r>
      <w:r>
        <w:t xml:space="preserve"> </w:t>
      </w:r>
      <w:r w:rsidR="00F60F7C">
        <w:t>a</w:t>
      </w:r>
      <w:r>
        <w:t xml:space="preserve">nd you'll hear that the word modernization talked a lot about, and I, you know, we came up with </w:t>
      </w:r>
      <w:r w:rsidR="00F60F7C">
        <w:t>“</w:t>
      </w:r>
      <w:proofErr w:type="spellStart"/>
      <w:r w:rsidR="00F60F7C">
        <w:t>RegMod</w:t>
      </w:r>
      <w:proofErr w:type="spellEnd"/>
      <w:r w:rsidR="00F60F7C">
        <w:t>”</w:t>
      </w:r>
      <w:r>
        <w:t>, you know, is there is there a way we can modernize the regulatory architecture?</w:t>
      </w:r>
    </w:p>
    <w:p w14:paraId="438F917F" w14:textId="6888FD48" w:rsidR="00542697" w:rsidRDefault="00542697" w:rsidP="00542697">
      <w:r>
        <w:t>Well, we can align the supervisory system</w:t>
      </w:r>
      <w:r w:rsidR="00516E34">
        <w:t xml:space="preserve"> </w:t>
      </w:r>
      <w:r>
        <w:t xml:space="preserve">to have </w:t>
      </w:r>
      <w:proofErr w:type="gramStart"/>
      <w:r>
        <w:t>an end result</w:t>
      </w:r>
      <w:proofErr w:type="gramEnd"/>
      <w:r>
        <w:t xml:space="preserve"> of regulations and </w:t>
      </w:r>
      <w:proofErr w:type="gramStart"/>
      <w:r>
        <w:t>actually the</w:t>
      </w:r>
      <w:proofErr w:type="gramEnd"/>
      <w:r>
        <w:t xml:space="preserve"> implementation or the paperwork involved in the regulatory framework, to be not as burdensome, and much more effective. </w:t>
      </w:r>
      <w:proofErr w:type="gramStart"/>
      <w:r>
        <w:t>So</w:t>
      </w:r>
      <w:proofErr w:type="gramEnd"/>
      <w:r>
        <w:t xml:space="preserve"> for me, as a regulator, efficacy has always been the most important piece. You know, you have to kind of design these things thinking about a carrot and a stick.</w:t>
      </w:r>
    </w:p>
    <w:p w14:paraId="4E164DF8" w14:textId="15D6A4CD" w:rsidR="00542697" w:rsidRDefault="00542697" w:rsidP="00542697">
      <w:r>
        <w:t xml:space="preserve">And in most cases, what you're trying to do when it comes to capital and credit is </w:t>
      </w:r>
      <w:proofErr w:type="gramStart"/>
      <w:r>
        <w:t>create</w:t>
      </w:r>
      <w:proofErr w:type="gramEnd"/>
      <w:r>
        <w:t xml:space="preserve"> carrots that will inspire institutions to grow and serve</w:t>
      </w:r>
      <w:r w:rsidR="00516E34">
        <w:t>.</w:t>
      </w:r>
      <w:r>
        <w:t xml:space="preserve"> </w:t>
      </w:r>
      <w:r w:rsidR="00516E34">
        <w:t>B</w:t>
      </w:r>
      <w:r>
        <w:t xml:space="preserve">ut you also </w:t>
      </w:r>
      <w:proofErr w:type="gramStart"/>
      <w:r>
        <w:t>have to</w:t>
      </w:r>
      <w:proofErr w:type="gramEnd"/>
      <w:r>
        <w:t xml:space="preserve"> have a stick</w:t>
      </w:r>
      <w:r w:rsidR="00516E34">
        <w:t>,</w:t>
      </w:r>
      <w:r>
        <w:t xml:space="preserve"> </w:t>
      </w:r>
      <w:r w:rsidR="00516E34">
        <w:t>u</w:t>
      </w:r>
      <w:r>
        <w:t>nfortunately</w:t>
      </w:r>
      <w:r w:rsidR="00516E34">
        <w:t>.</w:t>
      </w:r>
      <w:r>
        <w:t xml:space="preserve"> </w:t>
      </w:r>
      <w:r w:rsidR="00516E34">
        <w:t>Y</w:t>
      </w:r>
      <w:r>
        <w:t xml:space="preserve">ou get bad actors in the system. They tend to corrupt the system </w:t>
      </w:r>
      <w:r w:rsidR="00E972D3">
        <w:t>a</w:t>
      </w:r>
      <w:r>
        <w:t xml:space="preserve">nd what you're trying to do. </w:t>
      </w:r>
      <w:proofErr w:type="gramStart"/>
      <w:r>
        <w:t>So</w:t>
      </w:r>
      <w:proofErr w:type="gramEnd"/>
      <w:r>
        <w:t xml:space="preserve"> it really is a difficult balance, at the end of the day.</w:t>
      </w:r>
    </w:p>
    <w:p w14:paraId="75E3E031" w14:textId="61525DE8" w:rsidR="00542697" w:rsidRDefault="00542697" w:rsidP="00542697">
      <w:r>
        <w:t xml:space="preserve">But this is consequential. I mean, I was at the FOMC the last three days. I came in late last night, but my last meeting yesterday was really a lunch with Vice Chair Bowman and Senator Lummis from Wyoming, who's the </w:t>
      </w:r>
      <w:r w:rsidR="00456B1D">
        <w:t>C</w:t>
      </w:r>
      <w:r>
        <w:t xml:space="preserve">hair of the </w:t>
      </w:r>
      <w:r w:rsidR="00456B1D">
        <w:t>D</w:t>
      </w:r>
      <w:r>
        <w:t xml:space="preserve">igital </w:t>
      </w:r>
      <w:r w:rsidR="00456B1D">
        <w:t>A</w:t>
      </w:r>
      <w:r>
        <w:t xml:space="preserve">sset </w:t>
      </w:r>
      <w:r w:rsidR="00456B1D">
        <w:t>S</w:t>
      </w:r>
      <w:r>
        <w:t xml:space="preserve">ubcommittee in the Senate. And so those interactions are </w:t>
      </w:r>
      <w:proofErr w:type="gramStart"/>
      <w:r>
        <w:t>really important</w:t>
      </w:r>
      <w:proofErr w:type="gramEnd"/>
      <w:r>
        <w:t xml:space="preserve"> because, here again, it's up to you to try to help us design what we should do.</w:t>
      </w:r>
    </w:p>
    <w:p w14:paraId="5F4288B7" w14:textId="6A69A62B" w:rsidR="00542697" w:rsidRDefault="00542697" w:rsidP="00542697">
      <w:r>
        <w:t xml:space="preserve">And then it's </w:t>
      </w:r>
      <w:proofErr w:type="gramStart"/>
      <w:r>
        <w:t>really up</w:t>
      </w:r>
      <w:proofErr w:type="gramEnd"/>
      <w:r>
        <w:t xml:space="preserve"> to us as policymakers, both on the fiscal side and the regulatory side, to really act. And so, hold us to that, because that's where we're going to get the change that's necessary to really keep this ecosystem of banking vibrant. I </w:t>
      </w:r>
      <w:proofErr w:type="gramStart"/>
      <w:r>
        <w:t>come</w:t>
      </w:r>
      <w:proofErr w:type="gramEnd"/>
      <w:r>
        <w:t xml:space="preserve"> up I've had a front seat to this business for 40 years.</w:t>
      </w:r>
    </w:p>
    <w:p w14:paraId="24F66990" w14:textId="251AE7C8" w:rsidR="00542697" w:rsidRDefault="00542697" w:rsidP="00542697">
      <w:r>
        <w:t>I mean, I saw the destruction of banking in the 80s. I mean, I worked for the FDIC. Our main goal was to keep banks healthy and vibrant and safe. But there were between economies and just bad risk decisions</w:t>
      </w:r>
      <w:r w:rsidR="00CE79E0">
        <w:t>,</w:t>
      </w:r>
      <w:r w:rsidR="00905CFE">
        <w:t xml:space="preserve"> </w:t>
      </w:r>
      <w:r w:rsidR="00CE79E0">
        <w:t>w</w:t>
      </w:r>
      <w:r>
        <w:t>e lost a lot of banks in the 80s</w:t>
      </w:r>
      <w:r w:rsidR="00CE79E0">
        <w:t>.</w:t>
      </w:r>
      <w:r>
        <w:t xml:space="preserve"> </w:t>
      </w:r>
      <w:r w:rsidR="00CE79E0">
        <w:t>B</w:t>
      </w:r>
      <w:r>
        <w:t>ut then we had this kind of surge in the 90s.</w:t>
      </w:r>
    </w:p>
    <w:p w14:paraId="5EC82C73" w14:textId="60E261B9" w:rsidR="00542697" w:rsidRDefault="00542697" w:rsidP="00542697">
      <w:r>
        <w:t xml:space="preserve">The 90s were great economically. </w:t>
      </w:r>
      <w:r w:rsidR="00905CFE">
        <w:t>T</w:t>
      </w:r>
      <w:r>
        <w:t xml:space="preserve">hat was the decade where people were creating charters, you know, growing the charter to 500 million and flipping it for five times book. You know, there was a kind of </w:t>
      </w:r>
      <w:proofErr w:type="gramStart"/>
      <w:r>
        <w:t>a different</w:t>
      </w:r>
      <w:proofErr w:type="gramEnd"/>
      <w:r>
        <w:t xml:space="preserve"> sort of vibrancy in that market. And then we kind of moved into the 2000</w:t>
      </w:r>
      <w:r w:rsidR="00905CFE">
        <w:t>s</w:t>
      </w:r>
      <w:r>
        <w:t>, which arguably been quite challenging.</w:t>
      </w:r>
    </w:p>
    <w:p w14:paraId="0CE5F44C" w14:textId="39787F5A" w:rsidR="00542697" w:rsidRDefault="00542697" w:rsidP="00542697">
      <w:r>
        <w:t>We had the, the 9</w:t>
      </w:r>
      <w:r w:rsidR="00530A53">
        <w:t>/</w:t>
      </w:r>
      <w:r>
        <w:t xml:space="preserve">11, crisis. We </w:t>
      </w:r>
      <w:proofErr w:type="gramStart"/>
      <w:r>
        <w:t>then we</w:t>
      </w:r>
      <w:proofErr w:type="gramEnd"/>
      <w:r>
        <w:t xml:space="preserve"> moved into the </w:t>
      </w:r>
      <w:r w:rsidR="00530A53">
        <w:t>‘</w:t>
      </w:r>
      <w:proofErr w:type="gramStart"/>
      <w:r w:rsidR="00530A53">
        <w:t>08</w:t>
      </w:r>
      <w:r>
        <w:t>,</w:t>
      </w:r>
      <w:proofErr w:type="gramEnd"/>
      <w:r>
        <w:t xml:space="preserve"> crisis</w:t>
      </w:r>
      <w:r w:rsidR="00530A53">
        <w:t xml:space="preserve"> a</w:t>
      </w:r>
      <w:r>
        <w:t xml:space="preserve">nd then we had 2020 pandemic. So, you know, I think a lot of people are just worn out, you know, over the last 25 years trying to deal with crisis </w:t>
      </w:r>
      <w:proofErr w:type="gramStart"/>
      <w:r>
        <w:t>on</w:t>
      </w:r>
      <w:proofErr w:type="gramEnd"/>
      <w:r>
        <w:t xml:space="preserve"> crisis. But what happens in the middle and kind of post-crisis is you have these designs that are created legislatively.</w:t>
      </w:r>
    </w:p>
    <w:p w14:paraId="27494815" w14:textId="458D6F0B" w:rsidR="00542697" w:rsidRDefault="00542697" w:rsidP="00542697">
      <w:r>
        <w:t>I think, you know, certainly Dodd-Frank</w:t>
      </w:r>
      <w:r w:rsidR="00530A53">
        <w:t xml:space="preserve"> Act</w:t>
      </w:r>
      <w:r>
        <w:t xml:space="preserve">, is most recent memory. You know, I always thought that, you know, the spark that lit the fire in </w:t>
      </w:r>
      <w:r w:rsidR="00530A53">
        <w:t>‘08</w:t>
      </w:r>
      <w:r>
        <w:t xml:space="preserve"> was </w:t>
      </w:r>
      <w:proofErr w:type="gramStart"/>
      <w:r>
        <w:t>really how</w:t>
      </w:r>
      <w:proofErr w:type="gramEnd"/>
      <w:r>
        <w:t xml:space="preserve"> we kind of lost track of the mortgage business and how that mortgage business migrated to a few entities over the kind of post</w:t>
      </w:r>
      <w:r w:rsidR="00F92973">
        <w:t>-</w:t>
      </w:r>
      <w:r>
        <w:t>2000 decade.</w:t>
      </w:r>
    </w:p>
    <w:p w14:paraId="00C40791" w14:textId="5EBA78C9" w:rsidR="00542697" w:rsidRDefault="00542697" w:rsidP="00542697">
      <w:r>
        <w:t xml:space="preserve">And so, what happened there is, we designed a whole bunch of regulatory architecture, </w:t>
      </w:r>
      <w:proofErr w:type="gramStart"/>
      <w:r w:rsidR="00A213CA">
        <w:t>post-‘</w:t>
      </w:r>
      <w:proofErr w:type="gramEnd"/>
      <w:r w:rsidR="00A213CA">
        <w:t>08</w:t>
      </w:r>
      <w:r>
        <w:t xml:space="preserve">, that had nothing to do with the mortgage market. I mean, we're sitting here today, 15 years later, and Freddie </w:t>
      </w:r>
      <w:r w:rsidR="00A213CA">
        <w:t xml:space="preserve">and </w:t>
      </w:r>
      <w:r>
        <w:t xml:space="preserve">Fannie </w:t>
      </w:r>
      <w:r w:rsidR="00A213CA">
        <w:t xml:space="preserve">are </w:t>
      </w:r>
      <w:r>
        <w:t xml:space="preserve">still in receivership. And that really was the spark of the whole fire in </w:t>
      </w:r>
      <w:r w:rsidR="00A213CA">
        <w:t>’08</w:t>
      </w:r>
      <w:r>
        <w:t xml:space="preserve">. And yet we </w:t>
      </w:r>
      <w:proofErr w:type="gramStart"/>
      <w:r>
        <w:t>got</w:t>
      </w:r>
      <w:proofErr w:type="gramEnd"/>
      <w:r>
        <w:t xml:space="preserve"> </w:t>
      </w:r>
      <w:proofErr w:type="gramStart"/>
      <w:r>
        <w:t>all of</w:t>
      </w:r>
      <w:proofErr w:type="gramEnd"/>
      <w:r>
        <w:t xml:space="preserve"> this other stuff that banks </w:t>
      </w:r>
      <w:proofErr w:type="gramStart"/>
      <w:r>
        <w:t>have to</w:t>
      </w:r>
      <w:proofErr w:type="gramEnd"/>
      <w:r>
        <w:t xml:space="preserve"> deal with.</w:t>
      </w:r>
    </w:p>
    <w:p w14:paraId="52545DE3" w14:textId="32B88FBC" w:rsidR="00542697" w:rsidRDefault="00542697" w:rsidP="00542697">
      <w:r>
        <w:t xml:space="preserve">The other thing that we </w:t>
      </w:r>
      <w:proofErr w:type="gramStart"/>
      <w:r>
        <w:t>have to</w:t>
      </w:r>
      <w:proofErr w:type="gramEnd"/>
      <w:r>
        <w:t xml:space="preserve"> be thinking of is this whole community banking ecosystem. You know, I go </w:t>
      </w:r>
      <w:proofErr w:type="gramStart"/>
      <w:r>
        <w:t>around, I</w:t>
      </w:r>
      <w:proofErr w:type="gramEnd"/>
      <w:r>
        <w:t xml:space="preserve">, some of you probably </w:t>
      </w:r>
      <w:proofErr w:type="gramStart"/>
      <w:r>
        <w:t>seen</w:t>
      </w:r>
      <w:proofErr w:type="gramEnd"/>
      <w:r>
        <w:t xml:space="preserve"> </w:t>
      </w:r>
      <w:proofErr w:type="gramStart"/>
      <w:r>
        <w:t>the Bank</w:t>
      </w:r>
      <w:proofErr w:type="gramEnd"/>
      <w:r>
        <w:t xml:space="preserve"> of Dave. It's a movie on Netflix about how the UK system has basically merged itself </w:t>
      </w:r>
      <w:proofErr w:type="gramStart"/>
      <w:r>
        <w:t>to</w:t>
      </w:r>
      <w:proofErr w:type="gramEnd"/>
      <w:r>
        <w:t xml:space="preserve"> a few very elitist, type banks. And, you know, we had 15,000 charters in 1980 and 15,000 credit union charters in 1980.</w:t>
      </w:r>
    </w:p>
    <w:p w14:paraId="4DC1F9E5" w14:textId="6D6EFB88" w:rsidR="00542697" w:rsidRDefault="00542697" w:rsidP="00542697">
      <w:proofErr w:type="gramStart"/>
      <w:r>
        <w:t>So</w:t>
      </w:r>
      <w:proofErr w:type="gramEnd"/>
      <w:r>
        <w:t xml:space="preserve"> we had 30,000 units in 1980. Today we have about </w:t>
      </w:r>
      <w:proofErr w:type="gramStart"/>
      <w:r>
        <w:t>4</w:t>
      </w:r>
      <w:r w:rsidR="00F93070">
        <w:t>,</w:t>
      </w:r>
      <w:r>
        <w:t>000 each of those</w:t>
      </w:r>
      <w:proofErr w:type="gramEnd"/>
      <w:r>
        <w:t xml:space="preserve"> units. And I </w:t>
      </w:r>
      <w:proofErr w:type="gramStart"/>
      <w:r>
        <w:t>think,</w:t>
      </w:r>
      <w:proofErr w:type="gramEnd"/>
      <w:r>
        <w:t xml:space="preserve"> we're starting to see some merger activity as a result. But the point of all that is, I can </w:t>
      </w:r>
      <w:proofErr w:type="gramStart"/>
      <w:r>
        <w:t>guarantee you</w:t>
      </w:r>
      <w:proofErr w:type="gramEnd"/>
      <w:r>
        <w:t xml:space="preserve"> that, that our economies, our regions, our states, </w:t>
      </w:r>
      <w:proofErr w:type="gramStart"/>
      <w:r>
        <w:t>the capital</w:t>
      </w:r>
      <w:proofErr w:type="gramEnd"/>
      <w:r>
        <w:t xml:space="preserve"> and credit that's most meaningful</w:t>
      </w:r>
      <w:r w:rsidR="00F93070">
        <w:t>ly</w:t>
      </w:r>
      <w:r w:rsidR="008B25E2">
        <w:t xml:space="preserve"> </w:t>
      </w:r>
      <w:r>
        <w:t>moved is in the community banking ecosystem.</w:t>
      </w:r>
    </w:p>
    <w:p w14:paraId="61861EF7" w14:textId="4DA1C391" w:rsidR="00542697" w:rsidRDefault="00542697" w:rsidP="00542697">
      <w:r>
        <w:t xml:space="preserve">And we've got to figure out how to really inspire or </w:t>
      </w:r>
      <w:r w:rsidR="00F93070">
        <w:t>re</w:t>
      </w:r>
      <w:r>
        <w:t xml:space="preserve">inspire that system to try to do more for the communities that they serve. So think about that when it comes to, I mean, I there's a lot of these big rocks, that from my experience here and I'm going to take it into my banking experience, you know, the rocks of </w:t>
      </w:r>
      <w:r w:rsidR="0074020B">
        <w:t>HMDA</w:t>
      </w:r>
      <w:r>
        <w:t xml:space="preserve">, you know, </w:t>
      </w:r>
      <w:r w:rsidR="0074020B">
        <w:t xml:space="preserve">CRA, </w:t>
      </w:r>
      <w:r>
        <w:t>Reg Z, the call report, all of those things architecturally have a lot of burden and cost in them.</w:t>
      </w:r>
    </w:p>
    <w:p w14:paraId="6300E919" w14:textId="55B4813F" w:rsidR="00542697" w:rsidRDefault="006D48D3" w:rsidP="00542697">
      <w:r>
        <w:t>So,</w:t>
      </w:r>
      <w:r w:rsidR="00542697">
        <w:t xml:space="preserve"> we've got to figure out how </w:t>
      </w:r>
      <w:proofErr w:type="gramStart"/>
      <w:r w:rsidR="00542697">
        <w:t>do we</w:t>
      </w:r>
      <w:proofErr w:type="gramEnd"/>
      <w:r w:rsidR="0074020B">
        <w:t xml:space="preserve"> re</w:t>
      </w:r>
      <w:r w:rsidR="00542697">
        <w:t>inspire. Let's say let's take if all we were going to do is say, how do we get the community banks back into the direct mortgage and mortgage servicing business? If that's all we were going to do today, that would be a huge win. So, so but to do that, we're going to have to unwind things that really aren't moving that needle forward.</w:t>
      </w:r>
    </w:p>
    <w:p w14:paraId="34FB6256" w14:textId="77777777" w:rsidR="00542697" w:rsidRDefault="00542697" w:rsidP="00542697"/>
    <w:p w14:paraId="03DA13C2" w14:textId="3D5FF1B9" w:rsidR="00542697" w:rsidRDefault="00542697" w:rsidP="00542697">
      <w:r>
        <w:t>They're not inspiring community banks to say, yeah, there's a there's a margin in it</w:t>
      </w:r>
      <w:r w:rsidR="00711C06">
        <w:t xml:space="preserve"> </w:t>
      </w:r>
      <w:r w:rsidR="0074020B">
        <w:t>a</w:t>
      </w:r>
      <w:r>
        <w:t xml:space="preserve">nd I can do it well. </w:t>
      </w:r>
      <w:r w:rsidR="00B266CB">
        <w:t>B</w:t>
      </w:r>
      <w:r>
        <w:t>ut I believe that, collectively between the regulatory agencies that are here and the panels that are you're going to hear from there are ways to do this, but we're going to have to be careful not to try to boil the ocean, in so doing.</w:t>
      </w:r>
    </w:p>
    <w:p w14:paraId="7C6A5E64" w14:textId="08CF3D02" w:rsidR="00542697" w:rsidRDefault="00542697" w:rsidP="00542697">
      <w:proofErr w:type="gramStart"/>
      <w:r>
        <w:t>So</w:t>
      </w:r>
      <w:proofErr w:type="gramEnd"/>
      <w:r>
        <w:t xml:space="preserve"> as you can see, I'm jacked up about this, this cycle. Of this</w:t>
      </w:r>
      <w:r w:rsidR="008E7834">
        <w:t xml:space="preserve"> “</w:t>
      </w:r>
      <w:proofErr w:type="spellStart"/>
      <w:r w:rsidR="008E7834">
        <w:t>RegMod</w:t>
      </w:r>
      <w:proofErr w:type="spellEnd"/>
      <w:r w:rsidR="008E7834">
        <w:t>”</w:t>
      </w:r>
      <w:r>
        <w:t xml:space="preserve"> discussion. And I can assure you I will do everything in my power to bring the things that you will say and do and design today to people that have the power </w:t>
      </w:r>
      <w:proofErr w:type="gramStart"/>
      <w:r>
        <w:t>to,</w:t>
      </w:r>
      <w:proofErr w:type="gramEnd"/>
      <w:r>
        <w:t xml:space="preserve"> either legislate or reconsider some of the architecture that's been designed over the last 40 or 50 years.</w:t>
      </w:r>
    </w:p>
    <w:p w14:paraId="6A84D48A" w14:textId="11643784" w:rsidR="00542697" w:rsidRDefault="00542697" w:rsidP="00542697">
      <w:r>
        <w:t>So</w:t>
      </w:r>
      <w:r w:rsidR="006D48D3">
        <w:t>,</w:t>
      </w:r>
      <w:r>
        <w:t xml:space="preserve"> at the end of the day, let's focus on trying to figure out how do we</w:t>
      </w:r>
      <w:r w:rsidR="008E7834">
        <w:t xml:space="preserve"> </w:t>
      </w:r>
      <w:r>
        <w:t>re</w:t>
      </w:r>
      <w:r w:rsidR="008E7834">
        <w:t>-</w:t>
      </w:r>
      <w:r>
        <w:t xml:space="preserve">inspire some of these business lines that have been consolidated, maybe back </w:t>
      </w:r>
      <w:proofErr w:type="gramStart"/>
      <w:r>
        <w:t>into,</w:t>
      </w:r>
      <w:proofErr w:type="gramEnd"/>
      <w:r>
        <w:t xml:space="preserve"> the greater community banking system. </w:t>
      </w:r>
      <w:proofErr w:type="gramStart"/>
      <w:r>
        <w:t>And how do we</w:t>
      </w:r>
      <w:proofErr w:type="gramEnd"/>
      <w:r>
        <w:t xml:space="preserve"> how do we do that together? </w:t>
      </w:r>
      <w:proofErr w:type="gramStart"/>
      <w:r>
        <w:t>So</w:t>
      </w:r>
      <w:proofErr w:type="gramEnd"/>
      <w:r>
        <w:t xml:space="preserve"> </w:t>
      </w:r>
      <w:r w:rsidR="008E7834">
        <w:t>Tara</w:t>
      </w:r>
      <w:r>
        <w:t>, I want to thank you for the invitation to do this.</w:t>
      </w:r>
    </w:p>
    <w:p w14:paraId="1DCF6C26" w14:textId="2A2E411F" w:rsidR="00542697" w:rsidRDefault="00542697" w:rsidP="00542697">
      <w:r>
        <w:t>You know</w:t>
      </w:r>
      <w:proofErr w:type="gramStart"/>
      <w:r>
        <w:t>, I</w:t>
      </w:r>
      <w:proofErr w:type="gramEnd"/>
      <w:r>
        <w:t xml:space="preserve"> I'll just leave you with, you know, a couple of more words that we talked about at the table yesterday in Washington. One was </w:t>
      </w:r>
      <w:proofErr w:type="gramStart"/>
      <w:r>
        <w:t>urgency</w:t>
      </w:r>
      <w:proofErr w:type="gramEnd"/>
      <w:r>
        <w:t>. There is an urgency</w:t>
      </w:r>
      <w:r w:rsidR="008E7834">
        <w:t>,</w:t>
      </w:r>
      <w:r>
        <w:t xml:space="preserve"> I'm telling you</w:t>
      </w:r>
      <w:r w:rsidR="008E7834">
        <w:t>,</w:t>
      </w:r>
      <w:r>
        <w:t xml:space="preserve"> to do this. There is an alignment to do it. And I think if we do this well, with great intention, this will be </w:t>
      </w:r>
      <w:proofErr w:type="gramStart"/>
      <w:r>
        <w:t>transformative,</w:t>
      </w:r>
      <w:proofErr w:type="gramEnd"/>
      <w:r>
        <w:t xml:space="preserve"> to the to the industry that that that we really, view is quite important to the economy of America.</w:t>
      </w:r>
    </w:p>
    <w:p w14:paraId="37618E9E" w14:textId="306A578B" w:rsidR="00542697" w:rsidRDefault="00542697" w:rsidP="00542697">
      <w:proofErr w:type="gramStart"/>
      <w:r>
        <w:t>So</w:t>
      </w:r>
      <w:proofErr w:type="gramEnd"/>
      <w:r>
        <w:t xml:space="preserve"> thank you very much. I'll be around here this morning. And I'm super interested in what you're going to discuss</w:t>
      </w:r>
      <w:r w:rsidR="002C106D">
        <w:t xml:space="preserve"> a</w:t>
      </w:r>
      <w:r>
        <w:t xml:space="preserve">nd the solutions you're going to come up with. Thank you. </w:t>
      </w:r>
      <w:r w:rsidR="002C106D">
        <w:t>Tara</w:t>
      </w:r>
      <w:r>
        <w:t>.</w:t>
      </w:r>
    </w:p>
    <w:p w14:paraId="3BBF3B65" w14:textId="78394BD1" w:rsidR="00542697" w:rsidRDefault="00542697" w:rsidP="00542697">
      <w:proofErr w:type="gramStart"/>
      <w:r>
        <w:t>Actually, I</w:t>
      </w:r>
      <w:proofErr w:type="gramEnd"/>
      <w:r>
        <w:t xml:space="preserve"> was supposed to do one thing. All right? You know that on ESPN, that one thing. So, we've got a video from Vice Chair Bowman. And, here again, I think what you're going to hear from the </w:t>
      </w:r>
      <w:r w:rsidR="00C377FD">
        <w:t>V</w:t>
      </w:r>
      <w:r>
        <w:t xml:space="preserve">ice </w:t>
      </w:r>
      <w:r w:rsidR="00C377FD">
        <w:t>C</w:t>
      </w:r>
      <w:r>
        <w:t xml:space="preserve">hair is further confirmation that this is very high on the list of the </w:t>
      </w:r>
      <w:r w:rsidR="00C377FD">
        <w:t>B</w:t>
      </w:r>
      <w:r>
        <w:t xml:space="preserve">oard of </w:t>
      </w:r>
      <w:r w:rsidR="00C377FD">
        <w:t>G</w:t>
      </w:r>
      <w:r>
        <w:t>overnors.</w:t>
      </w:r>
    </w:p>
    <w:p w14:paraId="4DB2DC8E" w14:textId="2110B115" w:rsidR="00542697" w:rsidRDefault="00542697" w:rsidP="00542697">
      <w:r>
        <w:t xml:space="preserve">And certainly, her team, which includes the supervisory team here. So, enjoy this video. And I think it's going to be a </w:t>
      </w:r>
      <w:proofErr w:type="gramStart"/>
      <w:r>
        <w:t>really good</w:t>
      </w:r>
      <w:proofErr w:type="gramEnd"/>
      <w:r>
        <w:t xml:space="preserve"> leap start </w:t>
      </w:r>
      <w:proofErr w:type="gramStart"/>
      <w:r>
        <w:t>into</w:t>
      </w:r>
      <w:proofErr w:type="gramEnd"/>
      <w:r>
        <w:t xml:space="preserve"> our conversations. Thank you.</w:t>
      </w:r>
    </w:p>
    <w:p w14:paraId="61C41A03" w14:textId="77777777" w:rsidR="00542697" w:rsidRDefault="00542697" w:rsidP="00542697"/>
    <w:p w14:paraId="5A350E16" w14:textId="3AC9B844" w:rsidR="00542697" w:rsidRPr="00F24E64" w:rsidRDefault="00892185" w:rsidP="00542697">
      <w:pPr>
        <w:rPr>
          <w:b/>
          <w:bCs/>
        </w:rPr>
      </w:pPr>
      <w:r w:rsidRPr="00F24E64">
        <w:rPr>
          <w:b/>
          <w:bCs/>
        </w:rPr>
        <w:t>Michelle Bowman, Federal Reserve Board of Governors</w:t>
      </w:r>
    </w:p>
    <w:p w14:paraId="406A48CB" w14:textId="09ECFD18" w:rsidR="00542697" w:rsidRDefault="00542697" w:rsidP="00542697">
      <w:r>
        <w:t xml:space="preserve">Good morning, and welcome to the third public outreach meeting hosted by the federal banking agencies related to the </w:t>
      </w:r>
      <w:r w:rsidR="000B18A7">
        <w:t>E</w:t>
      </w:r>
      <w:r>
        <w:t xml:space="preserve">conomic </w:t>
      </w:r>
      <w:r w:rsidR="000B18A7">
        <w:t>G</w:t>
      </w:r>
      <w:r>
        <w:t xml:space="preserve">rowth and </w:t>
      </w:r>
      <w:r w:rsidR="000B18A7">
        <w:t>R</w:t>
      </w:r>
      <w:r>
        <w:t>egulatory Paperwork Reduction Act</w:t>
      </w:r>
      <w:r w:rsidR="000B18A7">
        <w:t>, EGRPRA</w:t>
      </w:r>
      <w:r>
        <w:t>. Regulatory system has grown extensively in recent years and has become overly complicated, with often conflicting and overlapping requirements. The growth of these requirements has imposed unnecessary and significant costs on banks and their customers.</w:t>
      </w:r>
    </w:p>
    <w:p w14:paraId="4CF3656E" w14:textId="18F54A71" w:rsidR="00542697" w:rsidRDefault="00542697" w:rsidP="00542697">
      <w:r>
        <w:t>I've spoken about my principles for supervision and regulation, which will continue to guide my approach to supervision and the bank regulatory framework. At the core of these principles is pragmatism, which focuses first on identifying the problem each new and existing regulation intends to solve, and then reviewing and updating regulations as industr</w:t>
      </w:r>
      <w:r w:rsidR="002D5C5E">
        <w:t>ies</w:t>
      </w:r>
      <w:r>
        <w:t xml:space="preserve"> and conditions change. Once we've identified a need for reform or a problem to be solved, our next task is to conduct a careful analysis of the intended and the unintended consequences of any proposed policy solution, and to consider alternative approaches that lead to lower costs or better outcomes.</w:t>
      </w:r>
    </w:p>
    <w:p w14:paraId="222A6868" w14:textId="548473CD" w:rsidR="00542697" w:rsidRDefault="00F46AFC" w:rsidP="00542697">
      <w:r>
        <w:t xml:space="preserve">The EGRPRA </w:t>
      </w:r>
      <w:r w:rsidR="00542697">
        <w:t xml:space="preserve">process is the opportunity to do just this, to take a step back and review our frameworks with fresh eyes </w:t>
      </w:r>
      <w:r>
        <w:t>t</w:t>
      </w:r>
      <w:r w:rsidR="00542697">
        <w:t>o eliminate unnecessary and outdated regulations and reduce burden</w:t>
      </w:r>
      <w:r>
        <w:t>.</w:t>
      </w:r>
      <w:r w:rsidR="00542697">
        <w:t xml:space="preserve"> </w:t>
      </w:r>
      <w:r>
        <w:t>T</w:t>
      </w:r>
      <w:r w:rsidR="00542697">
        <w:t xml:space="preserve">he bank regulatory framework must strike a balance between encouraging economic growth and innovation while guaranteeing the safety, soundness and stability of the banking system. One of the primary goals of the </w:t>
      </w:r>
      <w:r>
        <w:t>EGRPRA</w:t>
      </w:r>
      <w:r w:rsidR="00542697">
        <w:t xml:space="preserve"> process is to maintain the regulatory framework to ensure it continues to be fit for purpose.</w:t>
      </w:r>
    </w:p>
    <w:p w14:paraId="02CBBA4D" w14:textId="3BC6C7A5" w:rsidR="00542697" w:rsidRDefault="00542697" w:rsidP="00542697">
      <w:r>
        <w:t>As I've noted previously, system maintenance is something we should embrace</w:t>
      </w:r>
      <w:r w:rsidR="00F46AFC">
        <w:t>.</w:t>
      </w:r>
      <w:r>
        <w:t xml:space="preserve"> </w:t>
      </w:r>
      <w:r w:rsidR="00F46AFC">
        <w:t>W</w:t>
      </w:r>
      <w:r>
        <w:t xml:space="preserve">hen regulators establish rules and guidance, they devote significant time, resources and analysis to </w:t>
      </w:r>
      <w:proofErr w:type="gramStart"/>
      <w:r>
        <w:t>evaluate</w:t>
      </w:r>
      <w:proofErr w:type="gramEnd"/>
      <w:r>
        <w:t xml:space="preserve"> the costs and benefits of new proposals. However, insufficient focus is given to updating and refin</w:t>
      </w:r>
      <w:r w:rsidR="00F46AFC">
        <w:t>ing</w:t>
      </w:r>
      <w:r>
        <w:t xml:space="preserve"> these frameworks. Ideally, regulators should be adapting the regulatory structure to ensure the existing plumbing continues to work. Considering how different regulations interact with each other, reflecting changes in the evolving financial landscape, or accommodating innovations such as new financial products, service</w:t>
      </w:r>
      <w:r w:rsidR="0063105A">
        <w:t>s</w:t>
      </w:r>
      <w:r>
        <w:t xml:space="preserve"> or market participants.</w:t>
      </w:r>
    </w:p>
    <w:p w14:paraId="476DF097" w14:textId="0E5FC012" w:rsidR="00542697" w:rsidRDefault="00542697" w:rsidP="00542697">
      <w:proofErr w:type="gramStart"/>
      <w:r>
        <w:t>So</w:t>
      </w:r>
      <w:proofErr w:type="gramEnd"/>
      <w:r>
        <w:t xml:space="preserve"> our work to maintain an effective regulatory framework is never </w:t>
      </w:r>
      <w:proofErr w:type="gramStart"/>
      <w:r>
        <w:t>really complete</w:t>
      </w:r>
      <w:proofErr w:type="gramEnd"/>
      <w:r>
        <w:t>. If regulators do not consistently reassess what is already in place, it can prevent us from meeting our statutory obligation to promote a safe and sound banking system that enables banks to serve their customers effectively and efficiently. Over time, some of our regulations have unduly restrained the activities that banks can engage in</w:t>
      </w:r>
      <w:r w:rsidR="00D873E3">
        <w:t>,</w:t>
      </w:r>
      <w:r>
        <w:t xml:space="preserve"> incentivizing them to limit those activities and </w:t>
      </w:r>
      <w:proofErr w:type="gramStart"/>
      <w:r>
        <w:t>pushing</w:t>
      </w:r>
      <w:proofErr w:type="gramEnd"/>
      <w:r>
        <w:t xml:space="preserve"> those functions outside of the banking system.</w:t>
      </w:r>
    </w:p>
    <w:p w14:paraId="352322B3" w14:textId="77777777" w:rsidR="00542697" w:rsidRDefault="00542697" w:rsidP="00542697">
      <w:r>
        <w:t>We need to ask whether this is appropriate. Similarly, the buildup of complexity in our regulatory system is also felt most acutely by community banks. When our regulatory system is not appropriately tailored to the size, risk, complexity, and the business model of the institutions we supervise and regulate, we impede the effectiveness of their operations. This can result in preventing banks from providing competitive products and services, innovating and engaging at appropriate risk taking.</w:t>
      </w:r>
    </w:p>
    <w:p w14:paraId="58D78364" w14:textId="4B225D23" w:rsidR="00542697" w:rsidRDefault="00542697" w:rsidP="00542697">
      <w:r>
        <w:t xml:space="preserve">Incorporating graduated requirements avoids disproportionately burdening smaller institutions. The current </w:t>
      </w:r>
      <w:r w:rsidR="00343D76">
        <w:t>EGRPRA</w:t>
      </w:r>
      <w:r>
        <w:t xml:space="preserve"> review is the third time the agencies have undertaken a comprehensive review of the regulatory system. Two prior reviews were underwhelming, resulting in no reduction in regulatory burden. This is an unacceptable outcome. We must take this process seriously and through it, </w:t>
      </w:r>
      <w:proofErr w:type="gramStart"/>
      <w:r>
        <w:t>actually identify</w:t>
      </w:r>
      <w:proofErr w:type="gramEnd"/>
      <w:r>
        <w:t xml:space="preserve"> opportunities for change that will have a lasting impact.</w:t>
      </w:r>
    </w:p>
    <w:p w14:paraId="72231F9D" w14:textId="62300D63" w:rsidR="00542697" w:rsidRDefault="00542697" w:rsidP="00542697">
      <w:r>
        <w:t xml:space="preserve">We are implementing the current process to provide meaningful engagement for stakeholders to identify regulatory changes that result in less complexity, lower compliance costs, and increased efficiency, while also maintaining safety and soundness. As a part of the review, the agencies have issued four Federal Register </w:t>
      </w:r>
      <w:r w:rsidR="00A47894">
        <w:t>N</w:t>
      </w:r>
      <w:r>
        <w:t>otices and held two virtual outreach meetings. We received comments from many stakeholders, including banks, trade groups and community organizations.</w:t>
      </w:r>
    </w:p>
    <w:p w14:paraId="4EE450D4" w14:textId="77EAE2E1" w:rsidR="00542697" w:rsidRDefault="00542697" w:rsidP="00542697">
      <w:r>
        <w:t xml:space="preserve">This broad range of commenters demonstrates the important role of the banking system and the lives of all Americans. We must strike the right balance and be responsive to public comments and through outreach meetings like this meeting today, a significant portion of the comments that we've received so far highlight areas of regulation that I have already targeted for revisiting many of the </w:t>
      </w:r>
      <w:r w:rsidR="00EE3A50">
        <w:t>B</w:t>
      </w:r>
      <w:r>
        <w:t>oard</w:t>
      </w:r>
      <w:r w:rsidR="00EE3A50">
        <w:t>’</w:t>
      </w:r>
      <w:r>
        <w:t>s regulations have not been comprehensively reviewed or updated in more than 20 years.</w:t>
      </w:r>
    </w:p>
    <w:p w14:paraId="370AEDB6" w14:textId="77777777" w:rsidR="00542697" w:rsidRDefault="00542697" w:rsidP="00542697">
      <w:r>
        <w:t xml:space="preserve">Given the dynamic nature of the banking system and how the economy and the banking industry have evolved over that </w:t>
      </w:r>
      <w:proofErr w:type="gramStart"/>
      <w:r>
        <w:t>period of time</w:t>
      </w:r>
      <w:proofErr w:type="gramEnd"/>
      <w:r>
        <w:t>, we should update and simplify many of the board's regulations, including thresholds for applicability and benchmarks. These thresholds should also be indexed to account for economic growth and inflation.</w:t>
      </w:r>
    </w:p>
    <w:p w14:paraId="73D2274C" w14:textId="7175D205" w:rsidR="00542697" w:rsidRDefault="00542697" w:rsidP="00542697">
      <w:r>
        <w:t xml:space="preserve">Commenters have offered suggestions to address </w:t>
      </w:r>
      <w:proofErr w:type="gramStart"/>
      <w:r>
        <w:t>a number of</w:t>
      </w:r>
      <w:proofErr w:type="gramEnd"/>
      <w:r>
        <w:t xml:space="preserve"> areas, including issues with the </w:t>
      </w:r>
      <w:r w:rsidR="007939EE">
        <w:t>B</w:t>
      </w:r>
      <w:r>
        <w:t>oard's supervisory framework, regulatory capital</w:t>
      </w:r>
      <w:r w:rsidR="007939EE">
        <w:t>,</w:t>
      </w:r>
      <w:r>
        <w:t xml:space="preserve"> and the applications process. They've also discussed more specific issues, ranging from outdated guidelines on loans to insiders, bank activities</w:t>
      </w:r>
      <w:r w:rsidR="007939EE">
        <w:t>,</w:t>
      </w:r>
      <w:r>
        <w:t xml:space="preserve"> and anti-money laundering requirements. Many commenters have also remarked on the excessive burden created by information and regulatory data collections, with an emphasis on the call report and other information collections.</w:t>
      </w:r>
    </w:p>
    <w:p w14:paraId="0A59C8D1" w14:textId="6C0A8A5A" w:rsidR="00542697" w:rsidRDefault="00542697" w:rsidP="00542697">
      <w:r>
        <w:t xml:space="preserve">We are carefully considering these comments and are evaluating ways to address related unnecessary regulatory burdens. With this feedback in mind, the </w:t>
      </w:r>
      <w:r w:rsidR="00032A08">
        <w:t>B</w:t>
      </w:r>
      <w:r>
        <w:t>oard is already working to update and streamline many of these requirements. For example, on regulatory capital, we're pursuing several initiatives, including considering modifications to the community bank leverage ratio, changes to our stress testing process to reduce volatility of capital requirements</w:t>
      </w:r>
      <w:r w:rsidR="00032A08">
        <w:t>,</w:t>
      </w:r>
      <w:r>
        <w:t xml:space="preserve"> and making proposed changes to the Enhanced Supplementary Leverage Ratio.</w:t>
      </w:r>
    </w:p>
    <w:p w14:paraId="6BE762D0" w14:textId="53E17B95" w:rsidR="00542697" w:rsidRDefault="00542697" w:rsidP="00542697">
      <w:r>
        <w:t xml:space="preserve">The </w:t>
      </w:r>
      <w:r w:rsidR="00032A08">
        <w:t>B</w:t>
      </w:r>
      <w:r>
        <w:t xml:space="preserve">oard also recently issued an FAQ to provide transparency and clarify the considerations on mutual banking that a mutual banking organization should evaluate when proposing to issue a mutual capital instrument. We are also prioritizing work to assist in the fight against fraud and considering ways to streamline </w:t>
      </w:r>
      <w:proofErr w:type="gramStart"/>
      <w:r>
        <w:t>the mergers</w:t>
      </w:r>
      <w:proofErr w:type="gramEnd"/>
      <w:r>
        <w:t>, acquisitions</w:t>
      </w:r>
      <w:r w:rsidR="00A355FA">
        <w:t>,</w:t>
      </w:r>
      <w:r>
        <w:t xml:space="preserve"> and to novo formations</w:t>
      </w:r>
      <w:r w:rsidR="00A355FA">
        <w:t xml:space="preserve"> r</w:t>
      </w:r>
      <w:r>
        <w:t>eview and approval process.</w:t>
      </w:r>
    </w:p>
    <w:p w14:paraId="018DDAFD" w14:textId="1FAFF990" w:rsidR="00542697" w:rsidRDefault="00542697" w:rsidP="00542697">
      <w:r>
        <w:t xml:space="preserve">The </w:t>
      </w:r>
      <w:r w:rsidR="00A355FA">
        <w:t>B</w:t>
      </w:r>
      <w:r>
        <w:t xml:space="preserve">oard is also committed to refocusing our supervisory process on material financial risks, rather than procedural or documentation issues, and identifying and eliminating the hidden costs and extra regulatory burdens implemented through supervision. As part of this initiative, the </w:t>
      </w:r>
      <w:r w:rsidR="00A355FA">
        <w:t>B</w:t>
      </w:r>
      <w:r>
        <w:t>oard has initiated changes to our large bank ratings framework to better align it with supervisory rating systems and ensure large bank ratings reflect their financial conditions and risks.</w:t>
      </w:r>
    </w:p>
    <w:p w14:paraId="403163C5" w14:textId="2CFB7BF8" w:rsidR="00542697" w:rsidRDefault="00542697" w:rsidP="00542697">
      <w:r>
        <w:t>In addition, we and the other FFI</w:t>
      </w:r>
      <w:r w:rsidR="00B034BA">
        <w:t>EC</w:t>
      </w:r>
      <w:r>
        <w:t xml:space="preserve"> agencies are reviewing the </w:t>
      </w:r>
      <w:r w:rsidR="00B034BA">
        <w:t xml:space="preserve">CAMELS </w:t>
      </w:r>
      <w:r>
        <w:t xml:space="preserve">rating system, which is long past due </w:t>
      </w:r>
      <w:proofErr w:type="gramStart"/>
      <w:r>
        <w:t>for</w:t>
      </w:r>
      <w:proofErr w:type="gramEnd"/>
      <w:r>
        <w:t xml:space="preserve"> review and reform. The </w:t>
      </w:r>
      <w:r w:rsidR="00B034BA">
        <w:t>B</w:t>
      </w:r>
      <w:r>
        <w:t>oard has also taken steps to ensure our supervisory framework is supportive of innovation in the banking system, and we have ended the use of reputational risk in our supervisory program to guarantee fair access to the banking system for all Americans.</w:t>
      </w:r>
    </w:p>
    <w:p w14:paraId="1537EAE6" w14:textId="3F7A3F14" w:rsidR="00542697" w:rsidRDefault="00542697" w:rsidP="00542697">
      <w:r>
        <w:t xml:space="preserve">Looking ahead, the </w:t>
      </w:r>
      <w:r w:rsidR="00BB2927">
        <w:t>B</w:t>
      </w:r>
      <w:r>
        <w:t>oard will review a broad set of issues to ensure our regulatory framework and supervisory approaches are appropriately tailored and transparent</w:t>
      </w:r>
      <w:r w:rsidR="00BB2927">
        <w:t>.</w:t>
      </w:r>
      <w:r>
        <w:t xml:space="preserve"> </w:t>
      </w:r>
      <w:r w:rsidR="00BB2927">
        <w:t>T</w:t>
      </w:r>
      <w:r>
        <w:t xml:space="preserve">hrough the </w:t>
      </w:r>
      <w:r w:rsidR="00343D76">
        <w:t>EGRPRA</w:t>
      </w:r>
      <w:r>
        <w:t xml:space="preserve"> </w:t>
      </w:r>
      <w:r w:rsidR="00BB2927">
        <w:t>p</w:t>
      </w:r>
      <w:r>
        <w:t>rocess, we have a meaningful opportunity to reduce unnecessary and outdated regulatory requirements. Our responsibility is to promote safety and soundness, and to consider the broader context of promoting an effective and efficient banking system that supports market functioning and encourages economic growth, business creation and expansion, and opportunity.</w:t>
      </w:r>
    </w:p>
    <w:p w14:paraId="53D47F9D" w14:textId="7348542C" w:rsidR="00542697" w:rsidRDefault="00542697" w:rsidP="00542697">
      <w:r>
        <w:t xml:space="preserve">I continue to prioritize outreach to banks of all sizes, especially community banks, because your voice must be a part of the conversation </w:t>
      </w:r>
      <w:r w:rsidR="00F27F1E">
        <w:t>i</w:t>
      </w:r>
      <w:r>
        <w:t xml:space="preserve">n Washington to shape a regulatory framework that fosters growth and innovation. We look forward to engaging on your comments and concerns and constructive ideas for further improvements. Thank you for your participation in our meeting today and throughout </w:t>
      </w:r>
      <w:r w:rsidR="00F27F1E">
        <w:t xml:space="preserve">the </w:t>
      </w:r>
      <w:r w:rsidR="00075F7A">
        <w:t>EGRPRA</w:t>
      </w:r>
      <w:r>
        <w:t xml:space="preserve"> </w:t>
      </w:r>
      <w:r w:rsidR="00F27F1E">
        <w:t>process</w:t>
      </w:r>
      <w:r>
        <w:t>.</w:t>
      </w:r>
    </w:p>
    <w:p w14:paraId="1A309E8D" w14:textId="77777777" w:rsidR="00542697" w:rsidRDefault="00542697" w:rsidP="00542697"/>
    <w:p w14:paraId="3DDF7723" w14:textId="77777777" w:rsidR="00F27F1E" w:rsidRPr="00F24E64" w:rsidRDefault="00F27F1E" w:rsidP="00F27F1E">
      <w:pPr>
        <w:rPr>
          <w:b/>
          <w:bCs/>
        </w:rPr>
      </w:pPr>
      <w:r w:rsidRPr="00F24E64">
        <w:rPr>
          <w:b/>
          <w:bCs/>
        </w:rPr>
        <w:t>Tara Humston, Federal Reserve Bank of Kansas City</w:t>
      </w:r>
    </w:p>
    <w:p w14:paraId="2A69977B" w14:textId="28B84EB6" w:rsidR="00542697" w:rsidRDefault="00542697" w:rsidP="00542697">
      <w:r>
        <w:t xml:space="preserve">All right. I want to go ahead and transition </w:t>
      </w:r>
      <w:r w:rsidR="001B75C9">
        <w:t xml:space="preserve">us </w:t>
      </w:r>
      <w:r>
        <w:t xml:space="preserve">right into our first panel here. And </w:t>
      </w:r>
      <w:proofErr w:type="gramStart"/>
      <w:r>
        <w:t>so</w:t>
      </w:r>
      <w:proofErr w:type="gramEnd"/>
      <w:r>
        <w:t xml:space="preserve"> I'm going to </w:t>
      </w:r>
      <w:proofErr w:type="gramStart"/>
      <w:r>
        <w:t>ask that</w:t>
      </w:r>
      <w:proofErr w:type="gramEnd"/>
      <w:r>
        <w:t xml:space="preserve"> those participating in the first panel come </w:t>
      </w:r>
      <w:proofErr w:type="gramStart"/>
      <w:r>
        <w:t>on up</w:t>
      </w:r>
      <w:proofErr w:type="gramEnd"/>
      <w:r>
        <w:t xml:space="preserve">. We've got </w:t>
      </w:r>
      <w:r w:rsidR="00E3737A">
        <w:t>Suzanne</w:t>
      </w:r>
      <w:r>
        <w:t xml:space="preserve"> Clair with, acting deputy director at the FDIC</w:t>
      </w:r>
      <w:r w:rsidR="00571C28">
        <w:t>,</w:t>
      </w:r>
      <w:r>
        <w:t xml:space="preserve"> if you'd like to come on up and then our panelists, that's in the room. And then joining virtually, we will be getting them streamed into the room.</w:t>
      </w:r>
    </w:p>
    <w:p w14:paraId="76886F0A" w14:textId="291D3004" w:rsidR="00542697" w:rsidRDefault="00542697" w:rsidP="00542697">
      <w:r>
        <w:t xml:space="preserve">And so, for up, we've got our </w:t>
      </w:r>
      <w:proofErr w:type="gramStart"/>
      <w:r>
        <w:t>panelists</w:t>
      </w:r>
      <w:proofErr w:type="gramEnd"/>
      <w:r>
        <w:t xml:space="preserve"> coming up, and then I'm going to allow </w:t>
      </w:r>
      <w:r w:rsidR="00E3737A">
        <w:t>Suzanne</w:t>
      </w:r>
      <w:r>
        <w:t xml:space="preserve"> to introduce our panelists as we move through the day. Thank you.</w:t>
      </w:r>
    </w:p>
    <w:p w14:paraId="6B18CB6A" w14:textId="77777777" w:rsidR="00542697" w:rsidRDefault="00542697" w:rsidP="00542697"/>
    <w:p w14:paraId="166921CD" w14:textId="0E1A9774" w:rsidR="00542697" w:rsidRPr="00F24E64" w:rsidRDefault="00E3737A" w:rsidP="00542697">
      <w:pPr>
        <w:rPr>
          <w:b/>
          <w:bCs/>
        </w:rPr>
      </w:pPr>
      <w:r>
        <w:rPr>
          <w:b/>
          <w:bCs/>
        </w:rPr>
        <w:t>Suzanne</w:t>
      </w:r>
      <w:r w:rsidR="008D2C09" w:rsidRPr="00F24E64">
        <w:rPr>
          <w:b/>
          <w:bCs/>
        </w:rPr>
        <w:t xml:space="preserve"> Clair</w:t>
      </w:r>
      <w:r w:rsidR="00166EAD" w:rsidRPr="00F24E64">
        <w:rPr>
          <w:b/>
          <w:bCs/>
        </w:rPr>
        <w:t>, FDIC</w:t>
      </w:r>
    </w:p>
    <w:p w14:paraId="5A426593" w14:textId="2143BAC6" w:rsidR="00542697" w:rsidRDefault="00542697" w:rsidP="00542697">
      <w:r>
        <w:t xml:space="preserve">Good morning. The first panel we're going to cover </w:t>
      </w:r>
      <w:proofErr w:type="gramStart"/>
      <w:r>
        <w:t>the</w:t>
      </w:r>
      <w:proofErr w:type="gramEnd"/>
      <w:r>
        <w:t xml:space="preserve"> Community Reinvestment Act. We have Ruben Alonso, Tyler Tilden</w:t>
      </w:r>
      <w:r w:rsidR="000D67D4">
        <w:t>,</w:t>
      </w:r>
      <w:r>
        <w:t xml:space="preserve"> and Dave Hanrahan. And I'm going to ask </w:t>
      </w:r>
      <w:proofErr w:type="gramStart"/>
      <w:r>
        <w:t>that</w:t>
      </w:r>
      <w:proofErr w:type="gramEnd"/>
      <w:r>
        <w:t xml:space="preserve"> each of them </w:t>
      </w:r>
      <w:proofErr w:type="gramStart"/>
      <w:r>
        <w:t>introduce</w:t>
      </w:r>
      <w:proofErr w:type="gramEnd"/>
      <w:r>
        <w:t xml:space="preserve"> themselves and give some background </w:t>
      </w:r>
      <w:proofErr w:type="gramStart"/>
      <w:r>
        <w:t>on</w:t>
      </w:r>
      <w:proofErr w:type="gramEnd"/>
      <w:r>
        <w:t xml:space="preserve"> their institutions.</w:t>
      </w:r>
    </w:p>
    <w:p w14:paraId="403FA9C5" w14:textId="77777777" w:rsidR="00542697" w:rsidRDefault="00542697" w:rsidP="00542697"/>
    <w:p w14:paraId="4B560739" w14:textId="7919C8EE" w:rsidR="00542697" w:rsidRPr="00F24E64" w:rsidRDefault="00FF7E68" w:rsidP="00542697">
      <w:pPr>
        <w:rPr>
          <w:b/>
          <w:bCs/>
        </w:rPr>
      </w:pPr>
      <w:r w:rsidRPr="00F24E64">
        <w:rPr>
          <w:b/>
          <w:bCs/>
        </w:rPr>
        <w:t>Ruben Alonso</w:t>
      </w:r>
      <w:r w:rsidR="00585ACC">
        <w:rPr>
          <w:b/>
          <w:bCs/>
        </w:rPr>
        <w:t xml:space="preserve">, </w:t>
      </w:r>
      <w:proofErr w:type="spellStart"/>
      <w:r w:rsidR="00585ACC" w:rsidRPr="00585ACC">
        <w:rPr>
          <w:b/>
          <w:bCs/>
        </w:rPr>
        <w:t>AltCap</w:t>
      </w:r>
      <w:proofErr w:type="spellEnd"/>
    </w:p>
    <w:p w14:paraId="3E5FE67B" w14:textId="322E8DB5" w:rsidR="00542697" w:rsidRDefault="00542697" w:rsidP="00542697">
      <w:r>
        <w:t xml:space="preserve">Good morning, everyone. Thank you for allowing me to be here. My name is Ruben Alonso. I'm CEO of </w:t>
      </w:r>
      <w:proofErr w:type="spellStart"/>
      <w:r>
        <w:t>AltCap</w:t>
      </w:r>
      <w:proofErr w:type="spellEnd"/>
      <w:r>
        <w:t xml:space="preserve">. We are a community development financial institution or </w:t>
      </w:r>
      <w:r w:rsidR="00A406A0">
        <w:t xml:space="preserve">CDFI </w:t>
      </w:r>
      <w:r>
        <w:t xml:space="preserve">based here in Kansas City, Missouri. But we have a </w:t>
      </w:r>
      <w:r w:rsidR="0017114A">
        <w:t>five-state</w:t>
      </w:r>
      <w:r>
        <w:t xml:space="preserve"> footprint where we lend mostly to small businesses. </w:t>
      </w:r>
      <w:proofErr w:type="gramStart"/>
      <w:r>
        <w:t>So</w:t>
      </w:r>
      <w:proofErr w:type="gramEnd"/>
      <w:r>
        <w:t xml:space="preserve"> our geographic footprint includes our investment </w:t>
      </w:r>
      <w:proofErr w:type="gramStart"/>
      <w:r>
        <w:t>area includes</w:t>
      </w:r>
      <w:proofErr w:type="gramEnd"/>
      <w:r>
        <w:t xml:space="preserve"> Missouri, Kansas, Nebraska, Texas</w:t>
      </w:r>
      <w:r w:rsidR="00FF7E68">
        <w:t>,</w:t>
      </w:r>
      <w:r>
        <w:t xml:space="preserve"> and California.</w:t>
      </w:r>
    </w:p>
    <w:p w14:paraId="5B82760F" w14:textId="6FBC4C08" w:rsidR="00542697" w:rsidRDefault="00542697" w:rsidP="00542697">
      <w:r>
        <w:t>We've been around since 2009, 2010, initially started out as a very specialized tax credit financing institution, using the federal tax credit program</w:t>
      </w:r>
      <w:r w:rsidR="00BB5D2F">
        <w:t>,</w:t>
      </w:r>
      <w:r>
        <w:t xml:space="preserve"> </w:t>
      </w:r>
      <w:r w:rsidR="00E417B9">
        <w:t>t</w:t>
      </w:r>
      <w:r>
        <w:t xml:space="preserve">he </w:t>
      </w:r>
      <w:r w:rsidR="00B40989">
        <w:t>N</w:t>
      </w:r>
      <w:r>
        <w:t xml:space="preserve">ew </w:t>
      </w:r>
      <w:r w:rsidR="00B40989">
        <w:t>M</w:t>
      </w:r>
      <w:r>
        <w:t xml:space="preserve">arkets Tax Credit </w:t>
      </w:r>
      <w:r w:rsidR="00B40989">
        <w:t>P</w:t>
      </w:r>
      <w:r>
        <w:t xml:space="preserve">rogram, to stimulate investments in what are considered economically distressed or </w:t>
      </w:r>
      <w:r w:rsidR="00537EFF">
        <w:t>low-income</w:t>
      </w:r>
      <w:r>
        <w:t xml:space="preserve"> communities. Facilitated over $250 million in investments in </w:t>
      </w:r>
      <w:r w:rsidR="00405D19">
        <w:t>catalytic</w:t>
      </w:r>
      <w:r>
        <w:t xml:space="preserve"> real estate development projects, job creating business investments, and then in 2016 became a </w:t>
      </w:r>
      <w:r w:rsidR="00D61922">
        <w:t xml:space="preserve">CDFI </w:t>
      </w:r>
      <w:r>
        <w:t xml:space="preserve">recognizing </w:t>
      </w:r>
      <w:proofErr w:type="gramStart"/>
      <w:r>
        <w:t>that</w:t>
      </w:r>
      <w:proofErr w:type="gramEnd"/>
      <w:r>
        <w:t xml:space="preserve"> were other capital needs in the same communities that we were investing in.</w:t>
      </w:r>
    </w:p>
    <w:p w14:paraId="128832AA" w14:textId="3EFF1526" w:rsidR="00542697" w:rsidRDefault="00542697" w:rsidP="00542697">
      <w:r>
        <w:t>So</w:t>
      </w:r>
      <w:r w:rsidR="004C7AA7">
        <w:t>,</w:t>
      </w:r>
      <w:r w:rsidR="00D93690">
        <w:t xml:space="preserve"> we</w:t>
      </w:r>
      <w:r>
        <w:t xml:space="preserve"> became </w:t>
      </w:r>
      <w:proofErr w:type="gramStart"/>
      <w:r>
        <w:t xml:space="preserve">a </w:t>
      </w:r>
      <w:r w:rsidR="004C7AA7">
        <w:t>CDFI</w:t>
      </w:r>
      <w:proofErr w:type="gramEnd"/>
      <w:r>
        <w:t>, SBA microloan intermediary, and started doing microloans and small business loans. So</w:t>
      </w:r>
      <w:r w:rsidR="00CC6839">
        <w:t>,</w:t>
      </w:r>
      <w:r>
        <w:t xml:space="preserve"> in total, we've deployed over $300 million in what are considered economically distressed communities. So really </w:t>
      </w:r>
      <w:proofErr w:type="gramStart"/>
      <w:r>
        <w:t>focusing</w:t>
      </w:r>
      <w:proofErr w:type="gramEnd"/>
      <w:r>
        <w:t xml:space="preserve"> on delivering capital to underserved, overlooked communities and entrepreneurs.</w:t>
      </w:r>
    </w:p>
    <w:p w14:paraId="2B942028" w14:textId="77777777" w:rsidR="00257283" w:rsidRDefault="00257283" w:rsidP="00542697"/>
    <w:p w14:paraId="390EC447" w14:textId="65D1D71A" w:rsidR="00542697" w:rsidRPr="00F24E64" w:rsidRDefault="00AD4EA7" w:rsidP="00542697">
      <w:pPr>
        <w:rPr>
          <w:b/>
          <w:bCs/>
        </w:rPr>
      </w:pPr>
      <w:r w:rsidRPr="00F24E64">
        <w:rPr>
          <w:b/>
          <w:bCs/>
        </w:rPr>
        <w:t>Tyler Tilden</w:t>
      </w:r>
      <w:r w:rsidR="00585ACC" w:rsidRPr="00F24E64">
        <w:rPr>
          <w:b/>
          <w:bCs/>
        </w:rPr>
        <w:t xml:space="preserve">, </w:t>
      </w:r>
      <w:r w:rsidR="00B15044" w:rsidRPr="00F24E64">
        <w:rPr>
          <w:b/>
          <w:bCs/>
        </w:rPr>
        <w:t>NBKC Bank</w:t>
      </w:r>
    </w:p>
    <w:p w14:paraId="068CB78E" w14:textId="5ADB15B7" w:rsidR="00542697" w:rsidRDefault="00542697" w:rsidP="00542697">
      <w:r>
        <w:t xml:space="preserve">Good </w:t>
      </w:r>
      <w:r w:rsidR="00D93690">
        <w:t>morning,</w:t>
      </w:r>
      <w:r>
        <w:t xml:space="preserve"> everybody. I'm Tyler </w:t>
      </w:r>
      <w:r w:rsidR="00AD4EA7">
        <w:t xml:space="preserve">Tilden </w:t>
      </w:r>
      <w:r>
        <w:t>from NB</w:t>
      </w:r>
      <w:r w:rsidR="00C74434">
        <w:t>K</w:t>
      </w:r>
      <w:r>
        <w:t xml:space="preserve">C Bank. I'm their </w:t>
      </w:r>
      <w:r w:rsidR="00AB2AAA">
        <w:t>CRA</w:t>
      </w:r>
      <w:r w:rsidR="00B26CAE">
        <w:t xml:space="preserve"> and </w:t>
      </w:r>
      <w:r>
        <w:t xml:space="preserve">fair lending officer. Happy to be here with my friend </w:t>
      </w:r>
      <w:r w:rsidR="0019003D">
        <w:t>Ruben</w:t>
      </w:r>
      <w:r>
        <w:t xml:space="preserve">. We've been working with him for about a year now. </w:t>
      </w:r>
      <w:proofErr w:type="gramStart"/>
      <w:r>
        <w:t>So</w:t>
      </w:r>
      <w:proofErr w:type="gramEnd"/>
      <w:r>
        <w:t xml:space="preserve"> we're $1 billion community bank based here in Kansas City. </w:t>
      </w:r>
      <w:r w:rsidR="00B26CAE">
        <w:t>What</w:t>
      </w:r>
      <w:r>
        <w:t xml:space="preserve"> makes us a little more unique for a bank of our size.</w:t>
      </w:r>
    </w:p>
    <w:p w14:paraId="558BF81B" w14:textId="246D5FE7" w:rsidR="00542697" w:rsidRDefault="00542697" w:rsidP="00542697">
      <w:r>
        <w:t xml:space="preserve">We offer nationwide mortgage lending in all 50 states online, </w:t>
      </w:r>
      <w:proofErr w:type="gramStart"/>
      <w:r>
        <w:t>doing</w:t>
      </w:r>
      <w:proofErr w:type="gramEnd"/>
      <w:r>
        <w:t xml:space="preserve"> about </w:t>
      </w:r>
      <w:r w:rsidR="00D93690">
        <w:t>$</w:t>
      </w:r>
      <w:r>
        <w:t xml:space="preserve">3 to $7 billion a year </w:t>
      </w:r>
      <w:proofErr w:type="gramStart"/>
      <w:r>
        <w:t>in</w:t>
      </w:r>
      <w:proofErr w:type="gramEnd"/>
      <w:r>
        <w:t xml:space="preserve"> mortgages that we </w:t>
      </w:r>
      <w:r w:rsidR="00343C6D">
        <w:t xml:space="preserve">sell </w:t>
      </w:r>
      <w:r>
        <w:t xml:space="preserve">on the secondary market. </w:t>
      </w:r>
      <w:r w:rsidR="00D521E4">
        <w:t>W</w:t>
      </w:r>
      <w:r>
        <w:t xml:space="preserve">e also offer nationwide deposit accounts, </w:t>
      </w:r>
      <w:proofErr w:type="gramStart"/>
      <w:r>
        <w:t>all across</w:t>
      </w:r>
      <w:proofErr w:type="gramEnd"/>
      <w:r>
        <w:t xml:space="preserve"> the country, our local commercial lending program. And then we also offer banking as a service for about 12 different fintechs nationwide.</w:t>
      </w:r>
    </w:p>
    <w:p w14:paraId="54918C48" w14:textId="30220228" w:rsidR="009B7591" w:rsidRDefault="00542697" w:rsidP="00542697">
      <w:r>
        <w:t xml:space="preserve">Other than that, like several people here, I was a former FDIC examiner before I joined the bank. </w:t>
      </w:r>
      <w:proofErr w:type="gramStart"/>
      <w:r>
        <w:t>So</w:t>
      </w:r>
      <w:proofErr w:type="gramEnd"/>
      <w:r>
        <w:t xml:space="preserve"> I was there for about five years, first in Houston doing safety and soundness exams and then finishing my career with the agency in Oklahoma City doing compliance exams. </w:t>
      </w:r>
    </w:p>
    <w:p w14:paraId="2AD41756" w14:textId="77777777" w:rsidR="00257283" w:rsidRDefault="00257283" w:rsidP="00542697">
      <w:pPr>
        <w:rPr>
          <w:b/>
          <w:bCs/>
        </w:rPr>
      </w:pPr>
    </w:p>
    <w:p w14:paraId="1885D138" w14:textId="04A78CE0" w:rsidR="009B7591" w:rsidRPr="00F24E64" w:rsidRDefault="00E55DB1" w:rsidP="00542697">
      <w:pPr>
        <w:rPr>
          <w:b/>
          <w:bCs/>
        </w:rPr>
      </w:pPr>
      <w:r w:rsidRPr="00F24E64">
        <w:rPr>
          <w:b/>
          <w:bCs/>
        </w:rPr>
        <w:t>Dave Hanrahan</w:t>
      </w:r>
      <w:r w:rsidR="003E2BEF">
        <w:rPr>
          <w:b/>
          <w:bCs/>
        </w:rPr>
        <w:t xml:space="preserve">, </w:t>
      </w:r>
      <w:r w:rsidR="003E2BEF" w:rsidRPr="003E2BEF">
        <w:rPr>
          <w:b/>
          <w:bCs/>
        </w:rPr>
        <w:t>Century Savings Bank</w:t>
      </w:r>
    </w:p>
    <w:p w14:paraId="2664156A" w14:textId="4A4C4668" w:rsidR="00542697" w:rsidRDefault="008836ED" w:rsidP="00542697">
      <w:r>
        <w:t xml:space="preserve">Hello </w:t>
      </w:r>
      <w:r w:rsidR="00E3737A">
        <w:t>Suzanne</w:t>
      </w:r>
      <w:r w:rsidR="00542697">
        <w:t xml:space="preserve"> and everybody, I hope I come through loud and clear</w:t>
      </w:r>
      <w:r w:rsidR="00E30859">
        <w:t>.</w:t>
      </w:r>
    </w:p>
    <w:p w14:paraId="2EC754F4" w14:textId="789A42AB" w:rsidR="00F24FF3" w:rsidRDefault="00542697" w:rsidP="00542697">
      <w:r>
        <w:t xml:space="preserve">My name is Dave Hanrahan. I'm president of Century Savings Bank, a mutual in </w:t>
      </w:r>
      <w:r w:rsidR="002238FB">
        <w:t>N</w:t>
      </w:r>
      <w:r>
        <w:t>ew Jersey. I'm a career long community banker in South Jersey. I loved hearing the community bank</w:t>
      </w:r>
      <w:r w:rsidR="00BA14A0">
        <w:t>-</w:t>
      </w:r>
      <w:r>
        <w:t xml:space="preserve">focused comments from </w:t>
      </w:r>
      <w:r w:rsidR="002238FB">
        <w:t>KC</w:t>
      </w:r>
      <w:r>
        <w:t xml:space="preserve"> President Schmidt and Vice Chair Bowman. Likewise, my comments today will be decidedly from the perspective of a community banker. Thanks for having me. </w:t>
      </w:r>
    </w:p>
    <w:p w14:paraId="225AC1ED" w14:textId="77777777" w:rsidR="00257283" w:rsidRDefault="00257283" w:rsidP="00542697">
      <w:pPr>
        <w:rPr>
          <w:b/>
          <w:bCs/>
        </w:rPr>
      </w:pPr>
    </w:p>
    <w:p w14:paraId="08F4F874" w14:textId="0B505C46" w:rsidR="00647AD3" w:rsidRPr="00F24E64" w:rsidRDefault="00E3737A" w:rsidP="00542697">
      <w:pPr>
        <w:rPr>
          <w:b/>
          <w:bCs/>
        </w:rPr>
      </w:pPr>
      <w:r>
        <w:rPr>
          <w:b/>
          <w:bCs/>
        </w:rPr>
        <w:t>Suzanne</w:t>
      </w:r>
      <w:r w:rsidR="00115D43" w:rsidRPr="00F24E64">
        <w:rPr>
          <w:b/>
          <w:bCs/>
        </w:rPr>
        <w:t xml:space="preserve"> Clair</w:t>
      </w:r>
      <w:r w:rsidR="003E2BEF">
        <w:rPr>
          <w:b/>
          <w:bCs/>
        </w:rPr>
        <w:t>, FDIC</w:t>
      </w:r>
    </w:p>
    <w:p w14:paraId="6B96A73D" w14:textId="7275DDB5" w:rsidR="00542697" w:rsidRDefault="00542697" w:rsidP="00542697">
      <w:r>
        <w:t>Thank you.</w:t>
      </w:r>
    </w:p>
    <w:p w14:paraId="17740DD1" w14:textId="77777777" w:rsidR="003A741F" w:rsidRDefault="00542697" w:rsidP="00542697">
      <w:r>
        <w:t xml:space="preserve">And, Tyler, did you want to start with your comments? </w:t>
      </w:r>
    </w:p>
    <w:p w14:paraId="4DEA8CA2" w14:textId="77777777" w:rsidR="003E2BEF" w:rsidRDefault="003E2BEF" w:rsidP="00542697"/>
    <w:p w14:paraId="6E46CAD7" w14:textId="77BE6603" w:rsidR="003A741F" w:rsidRPr="00F24E64" w:rsidRDefault="003A741F" w:rsidP="00542697">
      <w:pPr>
        <w:rPr>
          <w:b/>
          <w:bCs/>
        </w:rPr>
      </w:pPr>
      <w:r w:rsidRPr="00F24E64">
        <w:rPr>
          <w:b/>
          <w:bCs/>
        </w:rPr>
        <w:t>Tyler Tilden</w:t>
      </w:r>
      <w:r w:rsidR="003E2BEF" w:rsidRPr="00F24E64">
        <w:rPr>
          <w:b/>
          <w:bCs/>
        </w:rPr>
        <w:t xml:space="preserve">, </w:t>
      </w:r>
      <w:r w:rsidR="00673096" w:rsidRPr="00F24E64">
        <w:rPr>
          <w:b/>
          <w:bCs/>
        </w:rPr>
        <w:t>NBKC Bank</w:t>
      </w:r>
    </w:p>
    <w:p w14:paraId="1B69538E" w14:textId="657B5375" w:rsidR="00542697" w:rsidRDefault="00542697" w:rsidP="00542697">
      <w:r>
        <w:t xml:space="preserve">Sure. </w:t>
      </w:r>
      <w:r w:rsidR="000C1710">
        <w:t xml:space="preserve">Yeah, I’ll go </w:t>
      </w:r>
      <w:r>
        <w:t xml:space="preserve">first. So, the one thing I missed there was going to say we are on a serious strategic plan. So that does make the bank a little unique, based on </w:t>
      </w:r>
      <w:proofErr w:type="gramStart"/>
      <w:r>
        <w:t>our</w:t>
      </w:r>
      <w:proofErr w:type="gramEnd"/>
      <w:r>
        <w:t xml:space="preserve"> nationwide mortgage operations that we have</w:t>
      </w:r>
      <w:r w:rsidR="00FD3366">
        <w:t xml:space="preserve">. </w:t>
      </w:r>
      <w:r>
        <w:t xml:space="preserve"> </w:t>
      </w:r>
      <w:r w:rsidR="00FD3366">
        <w:t>S</w:t>
      </w:r>
      <w:r>
        <w:t>o</w:t>
      </w:r>
      <w:r w:rsidR="00B01EAD">
        <w:t>,</w:t>
      </w:r>
      <w:r>
        <w:t xml:space="preserve"> there</w:t>
      </w:r>
      <w:r w:rsidR="009D4EC4">
        <w:t>’s</w:t>
      </w:r>
      <w:r w:rsidR="004B7DDB">
        <w:t xml:space="preserve"> </w:t>
      </w:r>
      <w:r>
        <w:t xml:space="preserve">three </w:t>
      </w:r>
      <w:proofErr w:type="gramStart"/>
      <w:r>
        <w:t>kind of main</w:t>
      </w:r>
      <w:proofErr w:type="gramEnd"/>
      <w:r>
        <w:t xml:space="preserve"> things I wanted to focus on related to CRA.</w:t>
      </w:r>
    </w:p>
    <w:p w14:paraId="15BAF2EE" w14:textId="60E39F70" w:rsidR="00542697" w:rsidRDefault="00542697" w:rsidP="00542697">
      <w:r>
        <w:t xml:space="preserve">The first piece was modernization, and the second is transparency, specifically around ratings. And the last is the administrative burden around it. </w:t>
      </w:r>
      <w:proofErr w:type="gramStart"/>
      <w:r>
        <w:t>So</w:t>
      </w:r>
      <w:proofErr w:type="gramEnd"/>
      <w:r>
        <w:t xml:space="preserve"> starting with modernization, the first thing I had was when there's a new process for a new rule, eventually, focusing on </w:t>
      </w:r>
      <w:proofErr w:type="gramStart"/>
      <w:r>
        <w:t>actually modernizing</w:t>
      </w:r>
      <w:proofErr w:type="gramEnd"/>
      <w:r>
        <w:t xml:space="preserve"> the rule and not completely overhauling it like the 2023 final rule did.</w:t>
      </w:r>
    </w:p>
    <w:p w14:paraId="3610DDA6" w14:textId="69C5AF32" w:rsidR="00542697" w:rsidRDefault="00542697" w:rsidP="00542697">
      <w:r>
        <w:t xml:space="preserve">Some of the things that we're looking for specifically at the bank and what I've heard from fellow bankers and some, my friends </w:t>
      </w:r>
      <w:proofErr w:type="gramStart"/>
      <w:r>
        <w:t>at,</w:t>
      </w:r>
      <w:proofErr w:type="gramEnd"/>
      <w:r>
        <w:t xml:space="preserve"> regulatory agencies as well, </w:t>
      </w:r>
      <w:proofErr w:type="gramStart"/>
      <w:r>
        <w:t>is</w:t>
      </w:r>
      <w:proofErr w:type="gramEnd"/>
      <w:r>
        <w:t xml:space="preserve"> updating things like the gross </w:t>
      </w:r>
      <w:r w:rsidR="009A4057">
        <w:t>annual</w:t>
      </w:r>
      <w:r>
        <w:t xml:space="preserve"> revenue amounts that haven't changed since the 1993 rule. Updating the loan amounts as well in there. And some </w:t>
      </w:r>
      <w:r w:rsidR="00952D28">
        <w:t>way to</w:t>
      </w:r>
      <w:r>
        <w:t xml:space="preserve"> tie those to inflation, revisit </w:t>
      </w:r>
      <w:proofErr w:type="gramStart"/>
      <w:r>
        <w:t>those every</w:t>
      </w:r>
      <w:proofErr w:type="gramEnd"/>
      <w:r>
        <w:t xml:space="preserve"> 5 or 10 years or some process to make sure those don't get left behind like they have for over 30 years now.</w:t>
      </w:r>
    </w:p>
    <w:p w14:paraId="109CF41A" w14:textId="40D0EA50" w:rsidR="00542697" w:rsidRDefault="00542697" w:rsidP="00542697">
      <w:r>
        <w:t xml:space="preserve">The second piece is some additional thought behind the different asset thresholds. Currently, you know, a small bank is up </w:t>
      </w:r>
      <w:proofErr w:type="gramStart"/>
      <w:r>
        <w:t>to around</w:t>
      </w:r>
      <w:proofErr w:type="gramEnd"/>
      <w:r>
        <w:t xml:space="preserve"> $400 million in assets, ISB, significantly under </w:t>
      </w:r>
      <w:r w:rsidR="00CA7D1B">
        <w:t>$</w:t>
      </w:r>
      <w:r>
        <w:t>2 billion. And then, large bank, everything over a very small threshold. And I think everybody here knows that there's not much of a difference between a $1.2 billion bank and a $2.2 billion bank.</w:t>
      </w:r>
    </w:p>
    <w:p w14:paraId="209ED449" w14:textId="7A37EEAD" w:rsidR="00542697" w:rsidRDefault="00542697" w:rsidP="00542697">
      <w:r>
        <w:t>When you're looking at thresholds like that, that going into a large bank category adds a lot of different burdens on the bank based on their size</w:t>
      </w:r>
      <w:r w:rsidR="007D3078">
        <w:t>.</w:t>
      </w:r>
      <w:r>
        <w:t xml:space="preserve"> </w:t>
      </w:r>
      <w:proofErr w:type="gramStart"/>
      <w:r w:rsidR="007D3078">
        <w:t>O</w:t>
      </w:r>
      <w:r>
        <w:t>ther</w:t>
      </w:r>
      <w:proofErr w:type="gramEnd"/>
      <w:r>
        <w:t xml:space="preserve"> piece is, so the branch banking, specifically for us and our bank where we're doing mortgages nationwide, some new way to accurately review </w:t>
      </w:r>
      <w:proofErr w:type="gramStart"/>
      <w:r>
        <w:t>all of</w:t>
      </w:r>
      <w:proofErr w:type="gramEnd"/>
      <w:r>
        <w:t xml:space="preserve"> the outside lending.</w:t>
      </w:r>
    </w:p>
    <w:p w14:paraId="0ED94BD8" w14:textId="59159B24" w:rsidR="00542697" w:rsidRDefault="00542697" w:rsidP="00542697">
      <w:r>
        <w:t xml:space="preserve">You know, we saw in the 2023 rule the outside lending area </w:t>
      </w:r>
      <w:r w:rsidR="00F361F2">
        <w:t xml:space="preserve">and </w:t>
      </w:r>
      <w:r>
        <w:t xml:space="preserve">the retail lending areas and different things like that that added a lot of different complexity and burdens on the bank </w:t>
      </w:r>
      <w:proofErr w:type="gramStart"/>
      <w:r>
        <w:t>and some kind of</w:t>
      </w:r>
      <w:proofErr w:type="gramEnd"/>
      <w:r>
        <w:t xml:space="preserve">. </w:t>
      </w:r>
      <w:r w:rsidR="00FE2D48">
        <w:t xml:space="preserve"> </w:t>
      </w:r>
      <w:r>
        <w:t>So</w:t>
      </w:r>
      <w:r w:rsidR="00FE2D48">
        <w:t>,</w:t>
      </w:r>
      <w:r>
        <w:t xml:space="preserve"> we want some kind of simpler way to review </w:t>
      </w:r>
      <w:proofErr w:type="gramStart"/>
      <w:r>
        <w:t>all of</w:t>
      </w:r>
      <w:proofErr w:type="gramEnd"/>
      <w:r>
        <w:t xml:space="preserve"> our lending and make sure we're doing that fairly across the country.</w:t>
      </w:r>
    </w:p>
    <w:p w14:paraId="2CD69846" w14:textId="21DCEF30" w:rsidR="00542697" w:rsidRDefault="00542697" w:rsidP="00542697">
      <w:r>
        <w:t>Second piece is around transparency in the rating system. I think a common complaint about CRA is how subjective all the ratings are. It can differ from regulatory agency to agency, can differ from region to region within the agencies</w:t>
      </w:r>
      <w:r w:rsidR="006E51DE">
        <w:t>,</w:t>
      </w:r>
      <w:r>
        <w:t xml:space="preserve"> and then also the examiner to examiner</w:t>
      </w:r>
      <w:r w:rsidR="006E51DE">
        <w:t>,</w:t>
      </w:r>
      <w:r>
        <w:t xml:space="preserve"> as well. Some</w:t>
      </w:r>
      <w:r w:rsidR="00091C7C">
        <w:t>thing</w:t>
      </w:r>
      <w:r>
        <w:t xml:space="preserve"> I always like to mention with that is whenever I came to the current bank from the FDIC, one of the first things I did was look at our last CRA performance evaluation.</w:t>
      </w:r>
    </w:p>
    <w:p w14:paraId="3C2C9142" w14:textId="33D0D8E2" w:rsidR="00542697" w:rsidRDefault="00542697" w:rsidP="00542697">
      <w:r>
        <w:t>And again, going back to the transparency and the ratings, I didn't agree with the rating that the FDIC assigned. And that was the agency that I just came from. So</w:t>
      </w:r>
      <w:r w:rsidR="00C94A3D">
        <w:t>,</w:t>
      </w:r>
      <w:r>
        <w:t xml:space="preserve"> there's a lack of transparen</w:t>
      </w:r>
      <w:r w:rsidR="00D30293">
        <w:t>cy</w:t>
      </w:r>
      <w:r>
        <w:t xml:space="preserve"> and kind of accountability </w:t>
      </w:r>
      <w:r w:rsidR="000A1967">
        <w:t>a</w:t>
      </w:r>
      <w:r>
        <w:t>nd to some of those ratings are assigned</w:t>
      </w:r>
      <w:r w:rsidR="000A1967">
        <w:t xml:space="preserve">. </w:t>
      </w:r>
      <w:r>
        <w:t xml:space="preserve"> </w:t>
      </w:r>
      <w:r w:rsidR="000A1967">
        <w:t>A</w:t>
      </w:r>
      <w:r>
        <w:t xml:space="preserve"> final piece I want to talk about was some of the administrative burdens around some of the reporting, specifically on the community development side, for those of us that are in the </w:t>
      </w:r>
      <w:r w:rsidR="00121CCD">
        <w:t xml:space="preserve">ISB </w:t>
      </w:r>
      <w:r>
        <w:t>or large bank categories.</w:t>
      </w:r>
    </w:p>
    <w:p w14:paraId="14CD7289" w14:textId="77777777" w:rsidR="00542697" w:rsidRDefault="00542697" w:rsidP="00542697"/>
    <w:p w14:paraId="639ADE91" w14:textId="6E1D24C6" w:rsidR="00542697" w:rsidRDefault="00542697" w:rsidP="00542697">
      <w:r>
        <w:t>I found being on this side now</w:t>
      </w:r>
      <w:r w:rsidR="00C04FA9">
        <w:t>,</w:t>
      </w:r>
      <w:r>
        <w:t xml:space="preserve"> on the bank side</w:t>
      </w:r>
      <w:r w:rsidR="00C04FA9">
        <w:t>,</w:t>
      </w:r>
      <w:r>
        <w:t xml:space="preserve"> that it's harder </w:t>
      </w:r>
      <w:r w:rsidR="004C444E">
        <w:t xml:space="preserve">to document </w:t>
      </w:r>
      <w:r>
        <w:t xml:space="preserve">some of the community development activities than it is to </w:t>
      </w:r>
      <w:proofErr w:type="gramStart"/>
      <w:r>
        <w:t>actually schedule</w:t>
      </w:r>
      <w:proofErr w:type="gramEnd"/>
      <w:r>
        <w:t xml:space="preserve"> them and participate in them. You're trying to document for an exam 2 or 3 years down the road. Something that you don't know exactly what examiners are </w:t>
      </w:r>
      <w:r w:rsidR="00BF2B62">
        <w:t>going to</w:t>
      </w:r>
      <w:r>
        <w:t xml:space="preserve"> look for, what format they want </w:t>
      </w:r>
      <w:r w:rsidR="00997FD3">
        <w:t>it</w:t>
      </w:r>
      <w:r>
        <w:t xml:space="preserve"> in, what questions they're going to have about it.</w:t>
      </w:r>
    </w:p>
    <w:p w14:paraId="0ADB52D6" w14:textId="0D5AFBAE" w:rsidR="00542697" w:rsidRDefault="00542697" w:rsidP="00542697">
      <w:r>
        <w:t>So</w:t>
      </w:r>
      <w:r w:rsidR="005670A0">
        <w:t>,</w:t>
      </w:r>
      <w:r>
        <w:t xml:space="preserve"> some kind of standardized way to report that would be helpful to us. Some</w:t>
      </w:r>
      <w:r w:rsidR="00FE40F6">
        <w:t>thing</w:t>
      </w:r>
      <w:r>
        <w:t xml:space="preserve"> the O</w:t>
      </w:r>
      <w:r w:rsidR="00FE40F6">
        <w:t>C</w:t>
      </w:r>
      <w:r>
        <w:t xml:space="preserve">C put out several years ago that's no longer in effect was an illustrative list of community development activities that </w:t>
      </w:r>
      <w:proofErr w:type="gramStart"/>
      <w:r>
        <w:t>actually qualified</w:t>
      </w:r>
      <w:proofErr w:type="gramEnd"/>
      <w:r>
        <w:t>. I believe that was rescinded several years ago. It's still out there available, but it's not in effect anymore.</w:t>
      </w:r>
    </w:p>
    <w:p w14:paraId="1CF2DB29" w14:textId="3D1A1F2C" w:rsidR="00542697" w:rsidRDefault="00542697" w:rsidP="00542697">
      <w:r>
        <w:t xml:space="preserve">I think something detailing what does and what </w:t>
      </w:r>
      <w:r w:rsidR="00C11481">
        <w:t xml:space="preserve">does </w:t>
      </w:r>
      <w:r>
        <w:t xml:space="preserve">not qualify for community development credit would really be a big help to us. Last thing I'll touch on is some standardized reporting formats specifically for community development. In my experience, some of the FDIC regions and offices would share their standardized work paper so that you </w:t>
      </w:r>
      <w:proofErr w:type="gramStart"/>
      <w:r>
        <w:t>weren't giving</w:t>
      </w:r>
      <w:proofErr w:type="gramEnd"/>
      <w:r>
        <w:t>, you know, different files to them and all these different formats that they didn't know</w:t>
      </w:r>
      <w:r w:rsidR="003755FF">
        <w:t>,</w:t>
      </w:r>
      <w:r>
        <w:t xml:space="preserve"> they didn't understand.</w:t>
      </w:r>
    </w:p>
    <w:p w14:paraId="02780D9F" w14:textId="1E07296F" w:rsidR="00542697" w:rsidRDefault="00542697" w:rsidP="00542697">
      <w:r>
        <w:t>So</w:t>
      </w:r>
      <w:r w:rsidR="003755FF">
        <w:t>,</w:t>
      </w:r>
      <w:r>
        <w:t xml:space="preserve"> I think </w:t>
      </w:r>
      <w:r w:rsidR="00AF7087">
        <w:t>a</w:t>
      </w:r>
      <w:r>
        <w:t xml:space="preserve"> standardized way to </w:t>
      </w:r>
      <w:proofErr w:type="gramStart"/>
      <w:r>
        <w:t>actually report</w:t>
      </w:r>
      <w:proofErr w:type="gramEnd"/>
      <w:r>
        <w:t xml:space="preserve"> that up to the examiners, like some of the FDIC office</w:t>
      </w:r>
      <w:r w:rsidR="00ED206B">
        <w:t>s</w:t>
      </w:r>
      <w:r>
        <w:t xml:space="preserve"> </w:t>
      </w:r>
      <w:proofErr w:type="gramStart"/>
      <w:r>
        <w:t>share</w:t>
      </w:r>
      <w:proofErr w:type="gramEnd"/>
      <w:r>
        <w:t xml:space="preserve"> would really help, with transparency around some of that reporting and ultimately the rating in the end. So</w:t>
      </w:r>
      <w:r w:rsidR="000C2E0A">
        <w:t>,</w:t>
      </w:r>
      <w:r>
        <w:t xml:space="preserve"> that was all I had related to my comments. So, thank you for scheduling this and letting our bank comment on it.</w:t>
      </w:r>
    </w:p>
    <w:p w14:paraId="52AF433C" w14:textId="77777777" w:rsidR="00542697" w:rsidRDefault="00542697" w:rsidP="00542697"/>
    <w:p w14:paraId="7D5EA865" w14:textId="408921E1" w:rsidR="00542697" w:rsidRPr="00F24E64" w:rsidRDefault="00E3737A" w:rsidP="00542697">
      <w:pPr>
        <w:rPr>
          <w:b/>
          <w:bCs/>
        </w:rPr>
      </w:pPr>
      <w:r>
        <w:rPr>
          <w:b/>
          <w:bCs/>
        </w:rPr>
        <w:t>Suzanne</w:t>
      </w:r>
      <w:r w:rsidR="001B69B5" w:rsidRPr="00F24E64">
        <w:rPr>
          <w:b/>
          <w:bCs/>
        </w:rPr>
        <w:t xml:space="preserve"> Clair</w:t>
      </w:r>
      <w:r w:rsidR="00673096" w:rsidRPr="00F24E64">
        <w:rPr>
          <w:b/>
          <w:bCs/>
        </w:rPr>
        <w:t>, FDIC</w:t>
      </w:r>
    </w:p>
    <w:p w14:paraId="09E4C49B" w14:textId="77777777" w:rsidR="007E7418" w:rsidRDefault="00542697" w:rsidP="00542697">
      <w:r>
        <w:t>Thanks, Tyler. Dave, would you like to go next</w:t>
      </w:r>
      <w:r w:rsidR="006676D4">
        <w:t>?</w:t>
      </w:r>
      <w:r>
        <w:t xml:space="preserve"> </w:t>
      </w:r>
    </w:p>
    <w:p w14:paraId="75242F68" w14:textId="77777777" w:rsidR="00673096" w:rsidRDefault="00673096" w:rsidP="00542697"/>
    <w:p w14:paraId="36B57FAA" w14:textId="707F6028" w:rsidR="00891128" w:rsidRPr="00F24E64" w:rsidRDefault="00C05842" w:rsidP="00542697">
      <w:pPr>
        <w:rPr>
          <w:b/>
          <w:bCs/>
        </w:rPr>
      </w:pPr>
      <w:r w:rsidRPr="00F24E64">
        <w:rPr>
          <w:b/>
          <w:bCs/>
        </w:rPr>
        <w:t>Dave Hanrahan</w:t>
      </w:r>
      <w:r w:rsidR="00673096" w:rsidRPr="00F24E64">
        <w:rPr>
          <w:b/>
          <w:bCs/>
        </w:rPr>
        <w:t xml:space="preserve">, </w:t>
      </w:r>
      <w:r w:rsidR="005B6AE4" w:rsidRPr="00F24E64">
        <w:rPr>
          <w:b/>
          <w:bCs/>
        </w:rPr>
        <w:t>Century Savings Bank</w:t>
      </w:r>
    </w:p>
    <w:p w14:paraId="336F2533" w14:textId="6F18B57D" w:rsidR="00542697" w:rsidRDefault="00C05842" w:rsidP="00542697">
      <w:r>
        <w:t>Sure, b</w:t>
      </w:r>
      <w:r w:rsidR="00542697">
        <w:t xml:space="preserve">e happy </w:t>
      </w:r>
      <w:proofErr w:type="gramStart"/>
      <w:r w:rsidR="00542697">
        <w:t>to</w:t>
      </w:r>
      <w:proofErr w:type="gramEnd"/>
      <w:r w:rsidR="00542697">
        <w:t xml:space="preserve">. I'm going to begin by saying that I have a lot of confidence that the regulators here today are truly listening and are prepared to act on ways to improve CRA. I have that confidence because last year, I had the opportunity to briefly comment at an </w:t>
      </w:r>
      <w:r w:rsidR="00225D5B">
        <w:t xml:space="preserve">EGRPRA </w:t>
      </w:r>
      <w:r w:rsidR="00542697">
        <w:t>hearing unrelated to CRA, and at that time, I made a specific recommendation to the FDIC that when it issued changes to its exam manual to bankers, it do so in a track changes format in order to make the comprehension of those changes to bankers less burdensome and easier to understand.</w:t>
      </w:r>
    </w:p>
    <w:p w14:paraId="2B04D6D1" w14:textId="1CE60338" w:rsidR="00542697" w:rsidRDefault="00542697" w:rsidP="00542697">
      <w:r>
        <w:t xml:space="preserve">At that hearing, a senior official from the FDIC immediately and enthusiastically said, </w:t>
      </w:r>
      <w:r w:rsidR="001E7857">
        <w:t>“</w:t>
      </w:r>
      <w:r>
        <w:t>I'm taking that idea back with me to DC.</w:t>
      </w:r>
      <w:r w:rsidR="001E7857">
        <w:t>”</w:t>
      </w:r>
      <w:r>
        <w:t xml:space="preserve"> And in fact, about six months later, the FDIC adopted that recommendation </w:t>
      </w:r>
      <w:proofErr w:type="gramStart"/>
      <w:r>
        <w:t>and since</w:t>
      </w:r>
      <w:proofErr w:type="gramEnd"/>
      <w:r>
        <w:t xml:space="preserve"> has issued all its exam manual changes </w:t>
      </w:r>
      <w:r w:rsidR="00864ACA">
        <w:t xml:space="preserve">in </w:t>
      </w:r>
      <w:r>
        <w:t xml:space="preserve">a track changes format. That was helpful. It reduced burden. Thank you, FDIC, for doing that. And I hope today in my remaining four minutes I get a </w:t>
      </w:r>
      <w:r w:rsidR="000B4226">
        <w:t>“</w:t>
      </w:r>
      <w:r>
        <w:t>I'm taking that back with me to DC</w:t>
      </w:r>
      <w:r w:rsidR="000B4226">
        <w:t>”</w:t>
      </w:r>
      <w:r>
        <w:t xml:space="preserve"> moment in the remarks that I make.</w:t>
      </w:r>
    </w:p>
    <w:p w14:paraId="47442A79" w14:textId="47E559B6" w:rsidR="00542697" w:rsidRDefault="00542697" w:rsidP="00542697">
      <w:r>
        <w:t>So</w:t>
      </w:r>
      <w:r w:rsidR="00024CE1">
        <w:t>,</w:t>
      </w:r>
      <w:r>
        <w:t xml:space="preserve"> turn</w:t>
      </w:r>
      <w:r w:rsidR="008F1F2B">
        <w:t>ing</w:t>
      </w:r>
      <w:r>
        <w:t xml:space="preserve"> to the CRA. I'll say I am not at all troubled by our return to the 1995 framework. I think it's understood by bankers, understood by regulators, and it's workable. There are, however, four specific things I'm going to ask regulators to consider because I think </w:t>
      </w:r>
      <w:proofErr w:type="gramStart"/>
      <w:r>
        <w:t>they</w:t>
      </w:r>
      <w:proofErr w:type="gramEnd"/>
      <w:r>
        <w:t xml:space="preserve"> </w:t>
      </w:r>
      <w:proofErr w:type="gramStart"/>
      <w:r>
        <w:t>would</w:t>
      </w:r>
      <w:proofErr w:type="gramEnd"/>
      <w:r>
        <w:t xml:space="preserve"> be improvements. The first is</w:t>
      </w:r>
      <w:r w:rsidR="000D6CD0">
        <w:t>:</w:t>
      </w:r>
      <w:r>
        <w:t xml:space="preserve"> a nice feature of the proposed 2023 rule was the concept of a community development financing test</w:t>
      </w:r>
      <w:r w:rsidR="00F73350">
        <w:t>.  T</w:t>
      </w:r>
      <w:r>
        <w:t>hat is a folding together of community development lending with community development investments.</w:t>
      </w:r>
    </w:p>
    <w:p w14:paraId="15A18137" w14:textId="2E6EA50B" w:rsidR="00542697" w:rsidRDefault="00542697" w:rsidP="00542697">
      <w:r>
        <w:t>And I say that's a nice idea because for community banks like mine, it's natural for us to find good community development loans in our market. It's in our DNA. It's what we do. That's very well-proportioned to, to the nature of a community bank. In contrast, it can be very challenging to find in</w:t>
      </w:r>
      <w:r w:rsidR="008963A0">
        <w:t>-</w:t>
      </w:r>
      <w:r>
        <w:t>market</w:t>
      </w:r>
      <w:r w:rsidR="008963A0">
        <w:t>,</w:t>
      </w:r>
      <w:r>
        <w:t xml:space="preserve"> appropriately</w:t>
      </w:r>
      <w:r w:rsidR="000E6582">
        <w:t xml:space="preserve"> </w:t>
      </w:r>
      <w:r>
        <w:t>sized community development investments, particularly ones that have a true impact on the community.</w:t>
      </w:r>
    </w:p>
    <w:p w14:paraId="3620F6FC" w14:textId="0CEAECFD" w:rsidR="00542697" w:rsidRDefault="00542697" w:rsidP="00542697">
      <w:r>
        <w:t xml:space="preserve">And in my opinion, it's a form over substance distinction between the two, because both things have </w:t>
      </w:r>
      <w:proofErr w:type="gramStart"/>
      <w:r>
        <w:t>a really important</w:t>
      </w:r>
      <w:proofErr w:type="gramEnd"/>
      <w:r>
        <w:t xml:space="preserve"> impact on capital in the community. Therefore, </w:t>
      </w:r>
      <w:proofErr w:type="gramStart"/>
      <w:r>
        <w:t>a folding</w:t>
      </w:r>
      <w:proofErr w:type="gramEnd"/>
      <w:r>
        <w:t xml:space="preserve"> </w:t>
      </w:r>
      <w:proofErr w:type="gramStart"/>
      <w:r>
        <w:t>together of</w:t>
      </w:r>
      <w:proofErr w:type="gramEnd"/>
      <w:r>
        <w:t xml:space="preserve"> those two things into a community development financing test was a great idea of the proposed rule. And to borrow Vice</w:t>
      </w:r>
      <w:r w:rsidR="00E107C4">
        <w:t xml:space="preserve"> </w:t>
      </w:r>
      <w:r>
        <w:t>Chairman Bowman's word, I think would be a very pragmatic one for the regulators to adopt.</w:t>
      </w:r>
    </w:p>
    <w:p w14:paraId="354F9183" w14:textId="2375F26F" w:rsidR="00542697" w:rsidRDefault="00542697" w:rsidP="00542697">
      <w:r>
        <w:t>So</w:t>
      </w:r>
      <w:r w:rsidR="005D3CAF">
        <w:t>,</w:t>
      </w:r>
      <w:r>
        <w:t xml:space="preserve"> I</w:t>
      </w:r>
      <w:r w:rsidR="00FE456B">
        <w:t>’d</w:t>
      </w:r>
      <w:r>
        <w:t xml:space="preserve"> encourage you to find a way to grab that idea out of the now defunct 2023 proposed rule and find a way to implement it. Number two, a nice concept from the 2023 rule was the concept of an illustrative list and feedback mechanism to determine what is a qualifying activity for community development. I think such a list would be streamlining and would reduce burden for bankers and regulators alike.</w:t>
      </w:r>
    </w:p>
    <w:p w14:paraId="23CB6BFB" w14:textId="65BE593B" w:rsidR="00542697" w:rsidRDefault="00542697" w:rsidP="00542697">
      <w:r>
        <w:t xml:space="preserve">Number three, and again from the 2023 proposed rule, there were clarifications made in that rule about what would constitute a bank achieving the primary purpose community development test. Those clarifications would have been smart and helpful and would have in fact been </w:t>
      </w:r>
      <w:proofErr w:type="gramStart"/>
      <w:r>
        <w:t>clarifying</w:t>
      </w:r>
      <w:proofErr w:type="gramEnd"/>
      <w:r>
        <w:t xml:space="preserve">. I encourage regulators to find a way to adopt those clarifications. And finally, number four, the size threshold changes advocated by the ABA in its October 23 </w:t>
      </w:r>
      <w:r w:rsidR="00CC7C84">
        <w:t>EGRPRA</w:t>
      </w:r>
      <w:r>
        <w:t xml:space="preserve"> comment letter make a ton of sense and align very nicely with the comments that Vice Chair Bowman made earlier.</w:t>
      </w:r>
    </w:p>
    <w:p w14:paraId="1A764A46" w14:textId="74ED795E" w:rsidR="00542697" w:rsidRDefault="00542697" w:rsidP="00542697">
      <w:r>
        <w:t>I'm going to read a brief excerpt from that letter</w:t>
      </w:r>
      <w:r w:rsidR="00F14E7E">
        <w:t>:</w:t>
      </w:r>
      <w:r>
        <w:t xml:space="preserve"> In 2025, banks with up to 250 million in assets qualified for evaluation under the small bank test and up to a billion for the ISB test</w:t>
      </w:r>
      <w:r w:rsidR="00B9149E">
        <w:t>.  A</w:t>
      </w:r>
      <w:r>
        <w:t xml:space="preserve">t that time </w:t>
      </w:r>
      <w:r w:rsidR="00B9149E">
        <w:t>t</w:t>
      </w:r>
      <w:r>
        <w:t xml:space="preserve">hose thresholds corresponded to the 73rd and 93rd percentiles of bank asset </w:t>
      </w:r>
      <w:proofErr w:type="gramStart"/>
      <w:r>
        <w:t>sizes</w:t>
      </w:r>
      <w:r w:rsidR="0050490F">
        <w:t>,</w:t>
      </w:r>
      <w:proofErr w:type="gramEnd"/>
      <w:r>
        <w:t xml:space="preserve"> </w:t>
      </w:r>
      <w:r w:rsidR="0050490F">
        <w:t>r</w:t>
      </w:r>
      <w:r>
        <w:t>espectfully, respectively</w:t>
      </w:r>
      <w:r w:rsidR="0050490F">
        <w:t>,</w:t>
      </w:r>
      <w:r>
        <w:t xml:space="preserve"> </w:t>
      </w:r>
      <w:r w:rsidR="0050490F">
        <w:t>e</w:t>
      </w:r>
      <w:r>
        <w:t>xcuse me</w:t>
      </w:r>
      <w:r w:rsidR="0050490F">
        <w:t>.  T</w:t>
      </w:r>
      <w:r>
        <w:t>oday, fast forward to 2025.</w:t>
      </w:r>
    </w:p>
    <w:p w14:paraId="5CB105E4" w14:textId="6E9B3E6A" w:rsidR="00542697" w:rsidRDefault="00542697" w:rsidP="00542697">
      <w:r>
        <w:t>If one were to apply those same percentiles to current bank sizes, those limits would be $850 million and $4.7 billion in assets. I encourage the regulators, and I think it would be consistent with the original intent</w:t>
      </w:r>
      <w:r w:rsidR="00753340">
        <w:t>,</w:t>
      </w:r>
      <w:r>
        <w:t xml:space="preserve"> to update the small bank </w:t>
      </w:r>
      <w:proofErr w:type="gramStart"/>
      <w:r>
        <w:t>asset</w:t>
      </w:r>
      <w:proofErr w:type="gramEnd"/>
      <w:r>
        <w:t xml:space="preserve"> and </w:t>
      </w:r>
      <w:r w:rsidR="00753340">
        <w:t xml:space="preserve">ISB </w:t>
      </w:r>
      <w:r>
        <w:t>thresholds to $850</w:t>
      </w:r>
      <w:r w:rsidR="001761F2">
        <w:t xml:space="preserve"> million and $</w:t>
      </w:r>
      <w:r>
        <w:t xml:space="preserve">4.7 billion. Thanks for the opportunity to be on your panel today. </w:t>
      </w:r>
      <w:r w:rsidR="00E3737A">
        <w:t>Suzanne</w:t>
      </w:r>
      <w:r>
        <w:t>, that's it for me for now.</w:t>
      </w:r>
    </w:p>
    <w:p w14:paraId="0E3BE182" w14:textId="77777777" w:rsidR="00542697" w:rsidRDefault="00542697" w:rsidP="00542697"/>
    <w:p w14:paraId="0098E9DD" w14:textId="741868A8" w:rsidR="00542697" w:rsidRPr="00F24E64" w:rsidRDefault="00E3737A" w:rsidP="00542697">
      <w:pPr>
        <w:rPr>
          <w:b/>
          <w:bCs/>
        </w:rPr>
      </w:pPr>
      <w:r>
        <w:rPr>
          <w:b/>
          <w:bCs/>
        </w:rPr>
        <w:t>Suzanne</w:t>
      </w:r>
      <w:r w:rsidR="001B69B5" w:rsidRPr="00F24E64">
        <w:rPr>
          <w:b/>
          <w:bCs/>
        </w:rPr>
        <w:t xml:space="preserve"> Clair</w:t>
      </w:r>
      <w:r w:rsidR="005B6AE4" w:rsidRPr="00F24E64">
        <w:rPr>
          <w:b/>
          <w:bCs/>
        </w:rPr>
        <w:t>, FDIC</w:t>
      </w:r>
    </w:p>
    <w:p w14:paraId="7EBD45AF" w14:textId="2150E562" w:rsidR="002A29F0" w:rsidRDefault="00542697" w:rsidP="00542697">
      <w:r>
        <w:t xml:space="preserve">And Ruben, did you want to make a comment? </w:t>
      </w:r>
    </w:p>
    <w:p w14:paraId="2F1DB46B" w14:textId="77777777" w:rsidR="005B6AE4" w:rsidRDefault="005B6AE4" w:rsidP="00542697"/>
    <w:p w14:paraId="213EE5B6" w14:textId="5CF55FFE" w:rsidR="002A29F0" w:rsidRPr="00F24E64" w:rsidRDefault="007C50A3" w:rsidP="00542697">
      <w:pPr>
        <w:rPr>
          <w:b/>
          <w:bCs/>
        </w:rPr>
      </w:pPr>
      <w:r w:rsidRPr="00F24E64">
        <w:rPr>
          <w:b/>
          <w:bCs/>
        </w:rPr>
        <w:t>Ruben Alonso</w:t>
      </w:r>
      <w:r w:rsidR="005B6AE4" w:rsidRPr="00F24E64">
        <w:rPr>
          <w:b/>
          <w:bCs/>
        </w:rPr>
        <w:t xml:space="preserve">, </w:t>
      </w:r>
      <w:proofErr w:type="spellStart"/>
      <w:r w:rsidR="005B6AE4" w:rsidRPr="00F24E64">
        <w:rPr>
          <w:b/>
          <w:bCs/>
        </w:rPr>
        <w:t>AltCap</w:t>
      </w:r>
      <w:proofErr w:type="spellEnd"/>
    </w:p>
    <w:p w14:paraId="05507FFB" w14:textId="3745A0BD" w:rsidR="00542697" w:rsidRDefault="00542697" w:rsidP="00542697">
      <w:r>
        <w:t xml:space="preserve">Yeah, it was great to hear from Dave and Tyler first. Obviously, you know, </w:t>
      </w:r>
      <w:r w:rsidR="00455FA4">
        <w:t>CRA</w:t>
      </w:r>
      <w:r>
        <w:t xml:space="preserve"> is part of the overall, you know, regulatory framework that banks are operating in. So great to hear their voice. And this has a huge impact on their banks and our overall financial system. But I want to also remind folks that, I mean, </w:t>
      </w:r>
      <w:r w:rsidR="00DC2793">
        <w:t xml:space="preserve">CRA </w:t>
      </w:r>
      <w:r>
        <w:t xml:space="preserve">has a huge impact on communities and organizations like </w:t>
      </w:r>
      <w:r w:rsidR="00DC2793">
        <w:t>CDFIs</w:t>
      </w:r>
      <w:r>
        <w:t xml:space="preserve">, who in a lot of ways act as that bridge between communities that are underserved, overlooked by traditional financial institutions, and the communities and the </w:t>
      </w:r>
      <w:proofErr w:type="gramStart"/>
      <w:r>
        <w:t>people that</w:t>
      </w:r>
      <w:proofErr w:type="gramEnd"/>
      <w:r>
        <w:t xml:space="preserve"> that need capital.</w:t>
      </w:r>
    </w:p>
    <w:p w14:paraId="204A30D8" w14:textId="3E0B8640" w:rsidR="00542697" w:rsidRDefault="00542697" w:rsidP="00542697">
      <w:r>
        <w:t xml:space="preserve">So, I think maybe I'll start with, with my comments just by acknowledging the importance of CRA. I think everybody agrees with that. You know, there are, like I said, many communities </w:t>
      </w:r>
      <w:proofErr w:type="gramStart"/>
      <w:r>
        <w:t>still that</w:t>
      </w:r>
      <w:proofErr w:type="gramEnd"/>
      <w:r>
        <w:t xml:space="preserve"> that are underserved, overlooked by, by, our financial system</w:t>
      </w:r>
      <w:r w:rsidR="0067693A">
        <w:t>.</w:t>
      </w:r>
      <w:r>
        <w:t xml:space="preserve"> </w:t>
      </w:r>
      <w:r w:rsidR="003171F2">
        <w:t>CDFIs</w:t>
      </w:r>
      <w:r>
        <w:t xml:space="preserve"> act as that great bridge, helping to bring capital to underinvested communities, to bring capital  to business owners, entrepreneurs that can access capital, through the traditional financial system.</w:t>
      </w:r>
    </w:p>
    <w:p w14:paraId="112746CE" w14:textId="0E4F0D8B" w:rsidR="00542697" w:rsidRDefault="00542697" w:rsidP="00542697">
      <w:r>
        <w:t xml:space="preserve">So, </w:t>
      </w:r>
      <w:r w:rsidR="00622CA8">
        <w:t>CRA</w:t>
      </w:r>
      <w:r>
        <w:t xml:space="preserve">, what it does, from my perspective, is creates this </w:t>
      </w:r>
      <w:proofErr w:type="gramStart"/>
      <w:r>
        <w:t>really great</w:t>
      </w:r>
      <w:proofErr w:type="gramEnd"/>
      <w:r>
        <w:t xml:space="preserve"> environment for banks and </w:t>
      </w:r>
      <w:r w:rsidR="00186378">
        <w:t xml:space="preserve">CDFIs </w:t>
      </w:r>
      <w:r>
        <w:t xml:space="preserve">to thrive and to really serve communities and make capital as accessible as possible. </w:t>
      </w:r>
      <w:proofErr w:type="gramStart"/>
      <w:r>
        <w:t>To</w:t>
      </w:r>
      <w:proofErr w:type="gramEnd"/>
      <w:r>
        <w:t xml:space="preserve"> more again, more small businesses, more entrepreneurs, which is who </w:t>
      </w:r>
      <w:proofErr w:type="spellStart"/>
      <w:r w:rsidR="00764F7D">
        <w:t>Alt</w:t>
      </w:r>
      <w:r>
        <w:t>Cap</w:t>
      </w:r>
      <w:proofErr w:type="spellEnd"/>
      <w:r>
        <w:t xml:space="preserve"> really focuses on. We really want to make capital </w:t>
      </w:r>
      <w:r w:rsidR="00A80379">
        <w:t>as</w:t>
      </w:r>
      <w:r>
        <w:t xml:space="preserve"> accessible as possible to as many small businesses that need it the most.</w:t>
      </w:r>
    </w:p>
    <w:p w14:paraId="70C5F2BD" w14:textId="4ABC6036" w:rsidR="00542697" w:rsidRDefault="00542697" w:rsidP="00542697">
      <w:r>
        <w:t xml:space="preserve">So, you know, the complete rollback of the 2023 CRA, you know, update. You know, for me, it's a little bit about, you know, not throwing the baby out with the bathwater. There are a lot of things in that, in those, that update that I think are very appropriate to help modernize </w:t>
      </w:r>
      <w:r w:rsidR="00B92F95">
        <w:t>CRA.  Y</w:t>
      </w:r>
      <w:r>
        <w:t>ou know, given the just the seismic changes that's happened to our financial system and our banking system specifically</w:t>
      </w:r>
      <w:r w:rsidR="00695AE0">
        <w:t>.  S</w:t>
      </w:r>
      <w:r>
        <w:t>o, yeah, there are a lot of things that, as a CDF</w:t>
      </w:r>
      <w:r w:rsidR="00695AE0">
        <w:t>I</w:t>
      </w:r>
      <w:r>
        <w:t>, I would love to see, you know, some modernizations of updates to CRA, to allow us to, to</w:t>
      </w:r>
      <w:r w:rsidR="00257283">
        <w:t xml:space="preserve"> </w:t>
      </w:r>
      <w:r>
        <w:t>continue to develop and work with, with banks. But we do, we do all the time. And when CDF</w:t>
      </w:r>
      <w:r w:rsidR="00895CB6">
        <w:t>Is</w:t>
      </w:r>
      <w:r>
        <w:t xml:space="preserve"> are not competing with banks, we very much are trying to be that bridge, for entrepreneurs, in our case, to be bankable. So, a number of things that, that we feel are very important as far as, you know, how we can, you know, encourage some sort of </w:t>
      </w:r>
      <w:r w:rsidR="003B7A3B">
        <w:t xml:space="preserve">modernization </w:t>
      </w:r>
      <w:r>
        <w:t xml:space="preserve">of </w:t>
      </w:r>
      <w:r w:rsidR="003B7A3B">
        <w:t>CRA</w:t>
      </w:r>
      <w:r>
        <w:t>, would really be, I think starting with what David referred to is, is really kind of having a clear list of qualifying activities, that banks can receive credit for, for CRA.</w:t>
      </w:r>
    </w:p>
    <w:p w14:paraId="548A68D3" w14:textId="5406DD57" w:rsidR="00542697" w:rsidRDefault="00542697" w:rsidP="00542697">
      <w:r>
        <w:t>A lot of that credit can be achieved through working very closely with CDF</w:t>
      </w:r>
      <w:r w:rsidR="00941325">
        <w:t>Is</w:t>
      </w:r>
      <w:r>
        <w:t xml:space="preserve">. So having more of a clear list of those qualifying activities, maybe, using investment </w:t>
      </w:r>
      <w:proofErr w:type="gramStart"/>
      <w:r>
        <w:t>areas</w:t>
      </w:r>
      <w:proofErr w:type="gramEnd"/>
      <w:r>
        <w:t xml:space="preserve"> as CDF</w:t>
      </w:r>
      <w:r w:rsidR="00085099">
        <w:t>Is</w:t>
      </w:r>
      <w:r>
        <w:t xml:space="preserve">, </w:t>
      </w:r>
      <w:r w:rsidR="00085099">
        <w:t>do</w:t>
      </w:r>
      <w:r>
        <w:t xml:space="preserve"> really start to focus and target the opportunities for those qualifying activities. I think that's something that we would greatly encourage in the CDFI community, for </w:t>
      </w:r>
      <w:proofErr w:type="gramStart"/>
      <w:r>
        <w:t>regulators to,</w:t>
      </w:r>
      <w:proofErr w:type="gramEnd"/>
      <w:r>
        <w:t xml:space="preserve"> to look at, as they consider modernizing CRA</w:t>
      </w:r>
      <w:r w:rsidR="00BB75F6">
        <w:t>.  I</w:t>
      </w:r>
      <w:r>
        <w:t>n terms of, you know, some specific things that, you know, we can look at, you know, related to how banks are working closely with CDF</w:t>
      </w:r>
      <w:r w:rsidR="00B83697">
        <w:t>Is</w:t>
      </w:r>
      <w:r w:rsidR="009C3C74">
        <w:t>,</w:t>
      </w:r>
      <w:r>
        <w:t xml:space="preserve"> providing capital to CDF</w:t>
      </w:r>
      <w:r w:rsidR="009C3C74">
        <w:t>Is</w:t>
      </w:r>
      <w:r>
        <w:t>,</w:t>
      </w:r>
      <w:r w:rsidR="00257283">
        <w:t xml:space="preserve"> </w:t>
      </w:r>
      <w:proofErr w:type="gramStart"/>
      <w:r>
        <w:t>deploy</w:t>
      </w:r>
      <w:proofErr w:type="gramEnd"/>
      <w:r>
        <w:t xml:space="preserve"> that capital into areas or to </w:t>
      </w:r>
      <w:proofErr w:type="gramStart"/>
      <w:r>
        <w:t>borrowers that,</w:t>
      </w:r>
      <w:proofErr w:type="gramEnd"/>
      <w:r>
        <w:t xml:space="preserve"> that are untouched by, you know, our traditional financial systems. You know, one specific thing that comes to mind that would help </w:t>
      </w:r>
      <w:proofErr w:type="spellStart"/>
      <w:r w:rsidR="00464F71">
        <w:t>AltC</w:t>
      </w:r>
      <w:r>
        <w:t>ap</w:t>
      </w:r>
      <w:proofErr w:type="spellEnd"/>
      <w:r>
        <w:t xml:space="preserve"> is, and the banks that we work with is, relate to the bank loans that we get from banks to capitalize, you know, our financial institution to better serve entrepreneurs and to better address the needs for capital in communities, you know, allowing those loans to </w:t>
      </w:r>
      <w:r w:rsidR="00805120">
        <w:t>CDFIs</w:t>
      </w:r>
      <w:r>
        <w:t xml:space="preserve"> to qualify for or the banks to get credit each year that that loan is outstanding, much like a bank's investment, you know,</w:t>
      </w:r>
      <w:r w:rsidR="00257283">
        <w:t xml:space="preserve"> </w:t>
      </w:r>
      <w:r>
        <w:t xml:space="preserve">qualifies for </w:t>
      </w:r>
      <w:r w:rsidR="00B456F8">
        <w:t>CRA</w:t>
      </w:r>
      <w:r>
        <w:t xml:space="preserve"> credit each year that that investment is outstanding. That would be a great update to CRA </w:t>
      </w:r>
      <w:r w:rsidR="00333DFE">
        <w:t>a</w:t>
      </w:r>
      <w:r>
        <w:t>nd also, I think</w:t>
      </w:r>
      <w:r w:rsidR="00333DFE">
        <w:t>,</w:t>
      </w:r>
      <w:r>
        <w:t xml:space="preserve"> </w:t>
      </w:r>
      <w:proofErr w:type="gramStart"/>
      <w:r>
        <w:t>incentivize</w:t>
      </w:r>
      <w:proofErr w:type="gramEnd"/>
      <w:r>
        <w:t xml:space="preserve"> banks to provide more long</w:t>
      </w:r>
      <w:r w:rsidR="00062636">
        <w:t>-</w:t>
      </w:r>
      <w:r>
        <w:t>term patient capital to CDF</w:t>
      </w:r>
      <w:r w:rsidR="00492C1F">
        <w:t>Is</w:t>
      </w:r>
      <w:r>
        <w:t xml:space="preserve"> to allow us to fulfill our very mission and impact</w:t>
      </w:r>
      <w:r w:rsidR="00025F41">
        <w:t>-</w:t>
      </w:r>
      <w:r>
        <w:t xml:space="preserve">driven lending. So, yeah, I think, in summary, you know, the 1995 </w:t>
      </w:r>
      <w:r w:rsidR="00B22A05">
        <w:t xml:space="preserve">CRA </w:t>
      </w:r>
      <w:r w:rsidR="00CE4894">
        <w:t>A</w:t>
      </w:r>
      <w:r>
        <w:t xml:space="preserve">ct really </w:t>
      </w:r>
      <w:proofErr w:type="gramStart"/>
      <w:r>
        <w:t>provide</w:t>
      </w:r>
      <w:proofErr w:type="gramEnd"/>
      <w:r>
        <w:t xml:space="preserve"> a great foundation</w:t>
      </w:r>
      <w:r w:rsidR="00257283">
        <w:t xml:space="preserve"> f</w:t>
      </w:r>
      <w:r>
        <w:t>or CDF</w:t>
      </w:r>
      <w:r w:rsidR="0031420C">
        <w:t>Is</w:t>
      </w:r>
      <w:r>
        <w:t xml:space="preserve"> and banks to work very closely to address significant gaps and disparities that existed in lending, to communities and to, to individuals. We'd love to see modernization of that. </w:t>
      </w:r>
      <w:r w:rsidR="004674CC">
        <w:t>There are</w:t>
      </w:r>
      <w:r>
        <w:t xml:space="preserve"> many things I think in the 1995 </w:t>
      </w:r>
      <w:r w:rsidR="00CE4894">
        <w:t>A</w:t>
      </w:r>
      <w:r>
        <w:t>ct that could be improved. So, we want to stand with our banking partners to see much of that modernization happen sooner rather than later.</w:t>
      </w:r>
    </w:p>
    <w:p w14:paraId="2C9D63A7" w14:textId="29246CA7" w:rsidR="008F29E9" w:rsidRDefault="00542697" w:rsidP="00542697">
      <w:r>
        <w:t xml:space="preserve">But </w:t>
      </w:r>
      <w:r w:rsidR="00403397">
        <w:t>we’ll</w:t>
      </w:r>
      <w:r>
        <w:t xml:space="preserve"> leave it up to the regulators and</w:t>
      </w:r>
      <w:r w:rsidR="00166EF7">
        <w:t>,</w:t>
      </w:r>
      <w:r>
        <w:t xml:space="preserve"> you know</w:t>
      </w:r>
      <w:r w:rsidR="00166EF7">
        <w:t>,</w:t>
      </w:r>
      <w:r>
        <w:t xml:space="preserve"> policymakers to do that. So thank </w:t>
      </w:r>
      <w:proofErr w:type="gramStart"/>
      <w:r>
        <w:t>you for your,</w:t>
      </w:r>
      <w:proofErr w:type="gramEnd"/>
      <w:r>
        <w:t xml:space="preserve"> for the opportunity to provide comments. </w:t>
      </w:r>
    </w:p>
    <w:p w14:paraId="117D9F5E" w14:textId="77777777" w:rsidR="00E420F5" w:rsidRDefault="00E420F5" w:rsidP="00542697"/>
    <w:p w14:paraId="43665625" w14:textId="77777777" w:rsidR="004674CC" w:rsidRDefault="004674CC">
      <w:pPr>
        <w:rPr>
          <w:b/>
          <w:bCs/>
        </w:rPr>
      </w:pPr>
      <w:r>
        <w:rPr>
          <w:b/>
          <w:bCs/>
        </w:rPr>
        <w:br w:type="page"/>
      </w:r>
    </w:p>
    <w:p w14:paraId="21F79B3B" w14:textId="2AACD4A4" w:rsidR="008F29E9" w:rsidRPr="00F24E64" w:rsidRDefault="003229A6" w:rsidP="00542697">
      <w:pPr>
        <w:rPr>
          <w:b/>
          <w:bCs/>
        </w:rPr>
      </w:pPr>
      <w:r w:rsidRPr="00F24E64">
        <w:rPr>
          <w:b/>
          <w:bCs/>
        </w:rPr>
        <w:t>Dave Hanrahan</w:t>
      </w:r>
      <w:r w:rsidR="00E420F5" w:rsidRPr="00F24E64">
        <w:rPr>
          <w:b/>
          <w:bCs/>
        </w:rPr>
        <w:t>, Century Savings Bank</w:t>
      </w:r>
    </w:p>
    <w:p w14:paraId="6537B3BD" w14:textId="638E9368" w:rsidR="00542697" w:rsidRDefault="00542697" w:rsidP="00542697">
      <w:r>
        <w:t xml:space="preserve">Hey, </w:t>
      </w:r>
      <w:r w:rsidR="00E3737A">
        <w:t>Suzanne</w:t>
      </w:r>
      <w:r>
        <w:t>, let me jump in to say Ruben is so right when he says that credit for outstanding balances on prior period loans and investments would be so logical, good for banks, and truly impactful on the community.</w:t>
      </w:r>
    </w:p>
    <w:p w14:paraId="24F735E6" w14:textId="77777777" w:rsidR="00542697" w:rsidRDefault="00542697" w:rsidP="00542697"/>
    <w:p w14:paraId="123EB8E1" w14:textId="48D87302" w:rsidR="00542697" w:rsidRPr="00F24E64" w:rsidRDefault="00E3737A" w:rsidP="00542697">
      <w:pPr>
        <w:rPr>
          <w:b/>
          <w:bCs/>
        </w:rPr>
      </w:pPr>
      <w:r>
        <w:rPr>
          <w:b/>
          <w:bCs/>
        </w:rPr>
        <w:t>Suzanne</w:t>
      </w:r>
      <w:r w:rsidR="00BB3F62" w:rsidRPr="00F24E64">
        <w:rPr>
          <w:b/>
          <w:bCs/>
        </w:rPr>
        <w:t xml:space="preserve"> Clair</w:t>
      </w:r>
      <w:r w:rsidR="00E420F5" w:rsidRPr="00F24E64">
        <w:rPr>
          <w:b/>
          <w:bCs/>
        </w:rPr>
        <w:t>, FDIC</w:t>
      </w:r>
    </w:p>
    <w:p w14:paraId="0B474398" w14:textId="26663789" w:rsidR="00542697" w:rsidRDefault="00542697" w:rsidP="00542697">
      <w:r>
        <w:t>Thanks, Dave. I saw you shaking your head. I can see like the corner of the here but thank you. I think that we're running on time, so I think we can close out. Thank you so much for your participation of five minutes. Oh, there's five minutes left. Oh. Okay, then. Well, then let's peel away some of these recommendations.</w:t>
      </w:r>
    </w:p>
    <w:p w14:paraId="23AA2D91" w14:textId="6ED94693" w:rsidR="0046408C" w:rsidRDefault="00542697" w:rsidP="00542697">
      <w:r>
        <w:t>So, so I wanted to kind of, see, there's some common themes about modernization and standardization. And I was wondering, Tyler, some of your thoughts on, I think both, Ruben and Dave were in favor of, combining the, the CDF</w:t>
      </w:r>
      <w:r w:rsidR="00A46247">
        <w:t>I</w:t>
      </w:r>
      <w:r>
        <w:t xml:space="preserve"> or the CD financial test. The confusion about the financial test. </w:t>
      </w:r>
    </w:p>
    <w:p w14:paraId="07D79F87" w14:textId="77777777" w:rsidR="00B81062" w:rsidRDefault="00B81062" w:rsidP="00542697">
      <w:pPr>
        <w:rPr>
          <w:b/>
          <w:bCs/>
        </w:rPr>
      </w:pPr>
    </w:p>
    <w:p w14:paraId="11A5B330" w14:textId="118DCBFF" w:rsidR="0046408C" w:rsidRPr="00F24E64" w:rsidRDefault="0046408C" w:rsidP="00542697">
      <w:pPr>
        <w:rPr>
          <w:b/>
          <w:bCs/>
        </w:rPr>
      </w:pPr>
      <w:r w:rsidRPr="00F24E64">
        <w:rPr>
          <w:b/>
          <w:bCs/>
        </w:rPr>
        <w:t>Tyler Tilden</w:t>
      </w:r>
      <w:r w:rsidR="00E420F5" w:rsidRPr="00F24E64">
        <w:rPr>
          <w:b/>
          <w:bCs/>
        </w:rPr>
        <w:t xml:space="preserve">, </w:t>
      </w:r>
      <w:r w:rsidR="00B81062" w:rsidRPr="00F24E64">
        <w:rPr>
          <w:b/>
          <w:bCs/>
        </w:rPr>
        <w:t>NBKC Bank</w:t>
      </w:r>
    </w:p>
    <w:p w14:paraId="4D118472" w14:textId="3E5D056B" w:rsidR="00542697" w:rsidRDefault="00542697" w:rsidP="00542697">
      <w:r>
        <w:t xml:space="preserve">Yeah. </w:t>
      </w:r>
      <w:proofErr w:type="gramStart"/>
      <w:r>
        <w:t>So</w:t>
      </w:r>
      <w:proofErr w:type="gramEnd"/>
      <w:r>
        <w:t xml:space="preserve"> I think depending on the bank, that could </w:t>
      </w:r>
      <w:proofErr w:type="gramStart"/>
      <w:r>
        <w:t>definitely work</w:t>
      </w:r>
      <w:proofErr w:type="gramEnd"/>
      <w:r>
        <w:t>.</w:t>
      </w:r>
    </w:p>
    <w:p w14:paraId="2781EF01" w14:textId="4AF987D6" w:rsidR="00542697" w:rsidRDefault="00542697" w:rsidP="00542697">
      <w:r>
        <w:t xml:space="preserve">In terms of all the different changes </w:t>
      </w:r>
      <w:r w:rsidR="00723FA7">
        <w:t xml:space="preserve">that </w:t>
      </w:r>
      <w:r>
        <w:t xml:space="preserve">were made under the 2023 rule, that was probably one of the better ones to roll all that in together. I would </w:t>
      </w:r>
      <w:proofErr w:type="gramStart"/>
      <w:r>
        <w:t>definitely echo</w:t>
      </w:r>
      <w:proofErr w:type="gramEnd"/>
      <w:r>
        <w:t xml:space="preserve"> what they say </w:t>
      </w:r>
      <w:r w:rsidR="00517BC4">
        <w:t>in</w:t>
      </w:r>
      <w:r>
        <w:t xml:space="preserve"> using that outstanding balance for community development loans. I think whether a CDF</w:t>
      </w:r>
      <w:r w:rsidR="000D0C8A">
        <w:t>I</w:t>
      </w:r>
      <w:r>
        <w:t xml:space="preserve"> loan or just a </w:t>
      </w:r>
      <w:r w:rsidR="000D0C8A">
        <w:t xml:space="preserve">community </w:t>
      </w:r>
      <w:r>
        <w:t>development loan in general, I think that would help a lot to do that.</w:t>
      </w:r>
    </w:p>
    <w:p w14:paraId="033F084B" w14:textId="77777777" w:rsidR="00257283" w:rsidRDefault="00257283" w:rsidP="00542697"/>
    <w:p w14:paraId="5EE3BB38" w14:textId="30664E54" w:rsidR="00542697" w:rsidRPr="00F24E64" w:rsidRDefault="00E3737A" w:rsidP="00542697">
      <w:pPr>
        <w:rPr>
          <w:b/>
          <w:bCs/>
        </w:rPr>
      </w:pPr>
      <w:r>
        <w:rPr>
          <w:b/>
          <w:bCs/>
        </w:rPr>
        <w:t>Suzanne</w:t>
      </w:r>
      <w:r w:rsidR="008A3D3D" w:rsidRPr="00F24E64">
        <w:rPr>
          <w:b/>
          <w:bCs/>
        </w:rPr>
        <w:t xml:space="preserve"> Clair</w:t>
      </w:r>
      <w:r w:rsidR="00B81062" w:rsidRPr="00F24E64">
        <w:rPr>
          <w:b/>
          <w:bCs/>
        </w:rPr>
        <w:t>, FDIC</w:t>
      </w:r>
    </w:p>
    <w:p w14:paraId="514D6368" w14:textId="3AE0F1BF" w:rsidR="00B976E2" w:rsidRDefault="00542697" w:rsidP="00542697">
      <w:r>
        <w:t xml:space="preserve">Go ahead. Ruben. </w:t>
      </w:r>
    </w:p>
    <w:p w14:paraId="648007FD" w14:textId="77777777" w:rsidR="00B81062" w:rsidRDefault="00B81062" w:rsidP="00542697"/>
    <w:p w14:paraId="53053C9C" w14:textId="5A1EB3C8" w:rsidR="00B976E2" w:rsidRPr="00F24E64" w:rsidRDefault="00B976E2" w:rsidP="00542697">
      <w:pPr>
        <w:rPr>
          <w:b/>
          <w:bCs/>
        </w:rPr>
      </w:pPr>
      <w:r w:rsidRPr="00F24E64">
        <w:rPr>
          <w:b/>
          <w:bCs/>
        </w:rPr>
        <w:t>Ruben Alonso</w:t>
      </w:r>
      <w:r w:rsidR="00B81062">
        <w:rPr>
          <w:b/>
          <w:bCs/>
        </w:rPr>
        <w:t xml:space="preserve">, </w:t>
      </w:r>
      <w:proofErr w:type="spellStart"/>
      <w:r w:rsidR="00B81062">
        <w:rPr>
          <w:b/>
          <w:bCs/>
        </w:rPr>
        <w:t>AltCap</w:t>
      </w:r>
      <w:proofErr w:type="spellEnd"/>
    </w:p>
    <w:p w14:paraId="557E075F" w14:textId="0723163E" w:rsidR="00542697" w:rsidRDefault="00542697" w:rsidP="00542697">
      <w:r>
        <w:t xml:space="preserve">Yeah, yeah. I'll just, maybe, provide a little anecdote, just to </w:t>
      </w:r>
      <w:r w:rsidR="00185F43">
        <w:t>communicate</w:t>
      </w:r>
      <w:r>
        <w:t xml:space="preserve">, you know, encompass </w:t>
      </w:r>
      <w:proofErr w:type="gramStart"/>
      <w:r>
        <w:t>kind of some</w:t>
      </w:r>
      <w:proofErr w:type="gramEnd"/>
      <w:r>
        <w:t xml:space="preserve"> of the issues that still exist out there and where </w:t>
      </w:r>
      <w:r w:rsidR="008C64D6">
        <w:t>CRA</w:t>
      </w:r>
      <w:r>
        <w:t>, I think, really can help. You know, we're again, a CDF</w:t>
      </w:r>
      <w:r w:rsidR="00232A4C">
        <w:t>I</w:t>
      </w:r>
      <w:r>
        <w:t xml:space="preserve"> operating here, in Kansas City, but </w:t>
      </w:r>
      <w:proofErr w:type="gramStart"/>
      <w:r>
        <w:t>also</w:t>
      </w:r>
      <w:proofErr w:type="gramEnd"/>
      <w:r>
        <w:t xml:space="preserve"> other states. We provide loans to mostly to small businesses.</w:t>
      </w:r>
      <w:r w:rsidR="00257283">
        <w:t xml:space="preserve"> </w:t>
      </w:r>
      <w:r>
        <w:t xml:space="preserve">But there is </w:t>
      </w:r>
      <w:proofErr w:type="gramStart"/>
      <w:r>
        <w:t>definitely a</w:t>
      </w:r>
      <w:proofErr w:type="gramEnd"/>
      <w:r>
        <w:t xml:space="preserve"> need for our capital. We are getting </w:t>
      </w:r>
      <w:r w:rsidR="009020BD">
        <w:t>capital</w:t>
      </w:r>
      <w:r>
        <w:t xml:space="preserve"> </w:t>
      </w:r>
      <w:proofErr w:type="gramStart"/>
      <w:r>
        <w:t>to</w:t>
      </w:r>
      <w:proofErr w:type="gramEnd"/>
      <w:r>
        <w:t xml:space="preserve"> businesses that need it the most. They're unable to fall outside the financial mainstream. So, there is a kind of economic dividing line here in Kansas City called Troost Avenue. For a long time, this kind of </w:t>
      </w:r>
      <w:r w:rsidR="007E64D0">
        <w:t>represented</w:t>
      </w:r>
      <w:r>
        <w:t xml:space="preserve"> this economic and racial dividing line in Kansas City</w:t>
      </w:r>
      <w:r w:rsidR="0060242F">
        <w:t>.</w:t>
      </w:r>
      <w:r>
        <w:t xml:space="preserve"> </w:t>
      </w:r>
      <w:r w:rsidR="0060242F">
        <w:t>T</w:t>
      </w:r>
      <w:r>
        <w:t xml:space="preserve">here was a significant development that happened there, on Troost and, and </w:t>
      </w:r>
      <w:proofErr w:type="spellStart"/>
      <w:r w:rsidR="00A632E1">
        <w:t>A</w:t>
      </w:r>
      <w:r>
        <w:t>rmo</w:t>
      </w:r>
      <w:r w:rsidR="009E3978">
        <w:t>u</w:t>
      </w:r>
      <w:r>
        <w:t>r</w:t>
      </w:r>
      <w:proofErr w:type="spellEnd"/>
      <w:r>
        <w:t>.</w:t>
      </w:r>
    </w:p>
    <w:p w14:paraId="1411FB3F" w14:textId="5492F550" w:rsidR="00542697" w:rsidRDefault="00542697" w:rsidP="00542697">
      <w:r>
        <w:t>It was supported by some federal tax credit. So</w:t>
      </w:r>
      <w:r w:rsidR="00E449D9">
        <w:t>,</w:t>
      </w:r>
      <w:r>
        <w:t xml:space="preserve"> there's </w:t>
      </w:r>
      <w:proofErr w:type="gramStart"/>
      <w:r>
        <w:t>some,</w:t>
      </w:r>
      <w:proofErr w:type="gramEnd"/>
      <w:r>
        <w:t xml:space="preserve"> some very public dollars that helped to develop this, this project, bringing some new development to an under-invested area. One of the tenants in that development happened to be a bank, a very large national bank, JPMorgan Chase. And, you know, that could be celebrated in this community.</w:t>
      </w:r>
    </w:p>
    <w:p w14:paraId="223E2E8F" w14:textId="6818F973" w:rsidR="00542697" w:rsidRDefault="00542697" w:rsidP="00542697">
      <w:r>
        <w:t xml:space="preserve">That was a first kind of large national bank that </w:t>
      </w:r>
      <w:proofErr w:type="gramStart"/>
      <w:r>
        <w:t>opened up</w:t>
      </w:r>
      <w:proofErr w:type="gramEnd"/>
      <w:r>
        <w:t xml:space="preserve"> a branch east of Troost in, in over 30 years. So, again, that alone could be, you know, something to celebrate. </w:t>
      </w:r>
      <w:proofErr w:type="gramStart"/>
      <w:r>
        <w:t>But,</w:t>
      </w:r>
      <w:proofErr w:type="gramEnd"/>
      <w:r>
        <w:t xml:space="preserve"> the issue </w:t>
      </w:r>
      <w:proofErr w:type="gramStart"/>
      <w:r>
        <w:t>still</w:t>
      </w:r>
      <w:r w:rsidR="001D5CCD">
        <w:t xml:space="preserve"> </w:t>
      </w:r>
      <w:r>
        <w:t>remains</w:t>
      </w:r>
      <w:proofErr w:type="gramEnd"/>
      <w:r>
        <w:t xml:space="preserve"> that, you know, whether </w:t>
      </w:r>
      <w:r w:rsidR="00294B4E">
        <w:t>a b</w:t>
      </w:r>
      <w:r>
        <w:t xml:space="preserve">ank is there or not in this case, you know, we have a huge national bank </w:t>
      </w:r>
      <w:proofErr w:type="gramStart"/>
      <w:r>
        <w:t>opening up</w:t>
      </w:r>
      <w:proofErr w:type="gramEnd"/>
      <w:r>
        <w:t xml:space="preserve"> a branch.</w:t>
      </w:r>
    </w:p>
    <w:p w14:paraId="32A07D31" w14:textId="2126A212" w:rsidR="00542697" w:rsidRDefault="00542697" w:rsidP="00542697">
      <w:r>
        <w:t xml:space="preserve">Whether or not they're </w:t>
      </w:r>
      <w:proofErr w:type="gramStart"/>
      <w:r>
        <w:t>actually providing</w:t>
      </w:r>
      <w:proofErr w:type="gramEnd"/>
      <w:r>
        <w:t xml:space="preserve"> capital to that community </w:t>
      </w:r>
      <w:proofErr w:type="gramStart"/>
      <w:r>
        <w:t>still remains</w:t>
      </w:r>
      <w:proofErr w:type="gramEnd"/>
      <w:r>
        <w:t xml:space="preserve"> an issue. Across the street from that, that new branch </w:t>
      </w:r>
      <w:r w:rsidR="00137618">
        <w:t xml:space="preserve">are </w:t>
      </w:r>
      <w:r>
        <w:t xml:space="preserve">two businesses that </w:t>
      </w:r>
      <w:proofErr w:type="gramStart"/>
      <w:r>
        <w:t>opened up</w:t>
      </w:r>
      <w:proofErr w:type="gramEnd"/>
      <w:r>
        <w:t xml:space="preserve"> in that new development</w:t>
      </w:r>
      <w:r w:rsidR="007D4E0B">
        <w:t>.  T</w:t>
      </w:r>
      <w:r>
        <w:t xml:space="preserve">hose businesses couldn't get a loan from JP Morgan Chase. They </w:t>
      </w:r>
      <w:proofErr w:type="gramStart"/>
      <w:r>
        <w:t>actually got</w:t>
      </w:r>
      <w:proofErr w:type="gramEnd"/>
      <w:r>
        <w:t xml:space="preserve"> a loan from </w:t>
      </w:r>
      <w:proofErr w:type="spellStart"/>
      <w:r w:rsidR="0071370E">
        <w:t>AtlCap</w:t>
      </w:r>
      <w:proofErr w:type="spellEnd"/>
      <w:r>
        <w:t xml:space="preserve">. </w:t>
      </w:r>
      <w:proofErr w:type="gramStart"/>
      <w:r>
        <w:t>So</w:t>
      </w:r>
      <w:proofErr w:type="gramEnd"/>
      <w:r>
        <w:t xml:space="preserve"> the need for CDF</w:t>
      </w:r>
      <w:r w:rsidR="0071370E">
        <w:t>Is</w:t>
      </w:r>
      <w:r>
        <w:t xml:space="preserve"> still exists.</w:t>
      </w:r>
    </w:p>
    <w:p w14:paraId="38D158BB" w14:textId="62245897" w:rsidR="00542697" w:rsidRDefault="00542697" w:rsidP="00542697">
      <w:r>
        <w:t>The need for that relationship. You know, between our financial system and CDF</w:t>
      </w:r>
      <w:r w:rsidR="00E07784">
        <w:t>Is</w:t>
      </w:r>
      <w:r>
        <w:t>, the framework of CRA to help encourage capital to flow where capital is needed. Through CDF</w:t>
      </w:r>
      <w:r w:rsidR="00E07784">
        <w:t>Is</w:t>
      </w:r>
      <w:r>
        <w:t xml:space="preserve"> working with banking partners </w:t>
      </w:r>
      <w:r w:rsidR="00E07784">
        <w:t>i</w:t>
      </w:r>
      <w:r>
        <w:t xml:space="preserve">s still very important. So, again, appreciate the opportunity to, to make some comments here, encourage some changes to </w:t>
      </w:r>
      <w:r w:rsidR="00DE40B2">
        <w:t>CRA</w:t>
      </w:r>
      <w:r>
        <w:t xml:space="preserve"> that are much needed.</w:t>
      </w:r>
    </w:p>
    <w:p w14:paraId="11D19175" w14:textId="77777777" w:rsidR="00542697" w:rsidRDefault="00542697" w:rsidP="00542697">
      <w:r>
        <w:t>Thank you.</w:t>
      </w:r>
    </w:p>
    <w:p w14:paraId="2FC5EC81" w14:textId="77777777" w:rsidR="00542697" w:rsidRDefault="00542697" w:rsidP="00542697"/>
    <w:p w14:paraId="6E6C39CF" w14:textId="731DEB86" w:rsidR="00542697" w:rsidRPr="00F24E64" w:rsidRDefault="00E3737A" w:rsidP="00542697">
      <w:pPr>
        <w:rPr>
          <w:b/>
          <w:bCs/>
        </w:rPr>
      </w:pPr>
      <w:r>
        <w:rPr>
          <w:b/>
          <w:bCs/>
        </w:rPr>
        <w:t>Suzanne</w:t>
      </w:r>
      <w:r w:rsidR="006B6A4A" w:rsidRPr="00F24E64">
        <w:rPr>
          <w:b/>
          <w:bCs/>
        </w:rPr>
        <w:t xml:space="preserve"> Clair</w:t>
      </w:r>
      <w:r w:rsidR="00B81062" w:rsidRPr="00F24E64">
        <w:rPr>
          <w:b/>
          <w:bCs/>
        </w:rPr>
        <w:t>, FDIC</w:t>
      </w:r>
    </w:p>
    <w:p w14:paraId="111F64A6" w14:textId="276780B5" w:rsidR="008B7D3C" w:rsidRDefault="00542697" w:rsidP="00542697">
      <w:r>
        <w:t>There was one recommendation that Tyler mentioned about standardize</w:t>
      </w:r>
      <w:r w:rsidR="001F0B49">
        <w:t>d</w:t>
      </w:r>
      <w:r>
        <w:t xml:space="preserve"> reporting. </w:t>
      </w:r>
      <w:proofErr w:type="gramStart"/>
      <w:r>
        <w:t>And,</w:t>
      </w:r>
      <w:proofErr w:type="gramEnd"/>
      <w:r>
        <w:t xml:space="preserve"> could you explain more about that or, and anybody else have ideas about some of those recommendations? </w:t>
      </w:r>
    </w:p>
    <w:p w14:paraId="3E0AE261" w14:textId="77777777" w:rsidR="0052522F" w:rsidRDefault="0052522F" w:rsidP="00542697">
      <w:pPr>
        <w:rPr>
          <w:b/>
          <w:bCs/>
        </w:rPr>
      </w:pPr>
    </w:p>
    <w:p w14:paraId="73964F95" w14:textId="40BD6CFC" w:rsidR="008B7D3C" w:rsidRPr="00F24E64" w:rsidRDefault="008B7D3C" w:rsidP="00542697">
      <w:pPr>
        <w:rPr>
          <w:b/>
          <w:bCs/>
        </w:rPr>
      </w:pPr>
      <w:r w:rsidRPr="00F24E64">
        <w:rPr>
          <w:b/>
          <w:bCs/>
        </w:rPr>
        <w:t>Tyler Tilden</w:t>
      </w:r>
      <w:r w:rsidR="00B81062" w:rsidRPr="00F24E64">
        <w:rPr>
          <w:b/>
          <w:bCs/>
        </w:rPr>
        <w:t xml:space="preserve">, </w:t>
      </w:r>
      <w:r w:rsidR="0052522F" w:rsidRPr="00F24E64">
        <w:rPr>
          <w:b/>
          <w:bCs/>
        </w:rPr>
        <w:t>NBKC Bank</w:t>
      </w:r>
    </w:p>
    <w:p w14:paraId="53BECE95" w14:textId="48C17027" w:rsidR="00542697" w:rsidRDefault="00542697" w:rsidP="00542697">
      <w:r>
        <w:t>Yeah</w:t>
      </w:r>
      <w:r w:rsidR="005937C9">
        <w:t>,</w:t>
      </w:r>
      <w:r w:rsidR="0017503D">
        <w:t xml:space="preserve"> </w:t>
      </w:r>
      <w:r w:rsidR="002B70DA">
        <w:t xml:space="preserve">so </w:t>
      </w:r>
      <w:r w:rsidR="008B7D3C">
        <w:t>a</w:t>
      </w:r>
      <w:r>
        <w:t xml:space="preserve">round the standardized reporting. What I was talking about was specifically the </w:t>
      </w:r>
      <w:r w:rsidR="00986C61">
        <w:t xml:space="preserve">community </w:t>
      </w:r>
      <w:r>
        <w:t>development activities, loans, investments</w:t>
      </w:r>
      <w:proofErr w:type="gramStart"/>
      <w:r>
        <w:t>, donation</w:t>
      </w:r>
      <w:proofErr w:type="gramEnd"/>
      <w:r>
        <w:t xml:space="preserve"> services. And that echoes exactly what Dave was saying </w:t>
      </w:r>
      <w:proofErr w:type="gramStart"/>
      <w:r>
        <w:t>of</w:t>
      </w:r>
      <w:proofErr w:type="gramEnd"/>
      <w:r>
        <w:t xml:space="preserve"> having that illustrative list of, like, exactly what qualifies, what doesn't and make that clear.</w:t>
      </w:r>
      <w:r w:rsidR="00257283">
        <w:t xml:space="preserve"> </w:t>
      </w:r>
      <w:r w:rsidR="00A53101">
        <w:t>So,</w:t>
      </w:r>
      <w:r>
        <w:t xml:space="preserve"> it's not up to every examiner at every agency to determine what's what. Similarly, what I was mentioning was some of the reporting formats of, you know, we're collecting that data at our bank. We're usually having </w:t>
      </w:r>
      <w:r w:rsidR="005D013F">
        <w:t>a</w:t>
      </w:r>
      <w:r>
        <w:t xml:space="preserve"> compliance, fair lending CRA exam every three years. We just finished an exam just now, so I'm trying to document everything for an exam three years down the road.</w:t>
      </w:r>
    </w:p>
    <w:p w14:paraId="1113CB77" w14:textId="3677F13B" w:rsidR="00542697" w:rsidRDefault="00542697" w:rsidP="00542697">
      <w:r>
        <w:t xml:space="preserve">It's in whatever format it is today. I don't know what format they want it in in three years. It's just kind of burdensome for us to try to hold that, to have all these different vendors that come to us and say, like, hey, we can document all this stuff for you. I </w:t>
      </w:r>
      <w:proofErr w:type="gramStart"/>
      <w:r>
        <w:t>upload</w:t>
      </w:r>
      <w:proofErr w:type="gramEnd"/>
      <w:r>
        <w:t xml:space="preserve"> that to our exam team, and they </w:t>
      </w:r>
      <w:proofErr w:type="gramStart"/>
      <w:r>
        <w:t>send</w:t>
      </w:r>
      <w:proofErr w:type="gramEnd"/>
      <w:r>
        <w:t xml:space="preserve"> me back a file and </w:t>
      </w:r>
      <w:proofErr w:type="gramStart"/>
      <w:r>
        <w:t>say</w:t>
      </w:r>
      <w:proofErr w:type="gramEnd"/>
      <w:r>
        <w:t xml:space="preserve">, here's the format we </w:t>
      </w:r>
      <w:proofErr w:type="gramStart"/>
      <w:r>
        <w:t>need it</w:t>
      </w:r>
      <w:proofErr w:type="gramEnd"/>
      <w:r>
        <w:t xml:space="preserve"> now</w:t>
      </w:r>
      <w:r w:rsidR="005C4DC0">
        <w:t>.  P</w:t>
      </w:r>
      <w:r>
        <w:t>ut it in that format.</w:t>
      </w:r>
    </w:p>
    <w:p w14:paraId="33F1FA10" w14:textId="3F352AE1" w:rsidR="00542697" w:rsidRDefault="00542697" w:rsidP="00542697">
      <w:r>
        <w:t>So</w:t>
      </w:r>
      <w:r w:rsidR="00A53101">
        <w:t>,</w:t>
      </w:r>
      <w:r>
        <w:t xml:space="preserve"> I think if we could have that known, I </w:t>
      </w:r>
      <w:proofErr w:type="gramStart"/>
      <w:r>
        <w:t>definitely don't</w:t>
      </w:r>
      <w:proofErr w:type="gramEnd"/>
      <w:r>
        <w:t xml:space="preserve"> want to create a </w:t>
      </w:r>
      <w:r w:rsidR="005D4E43">
        <w:t>HMDA/LAR-</w:t>
      </w:r>
      <w:r>
        <w:t>like situation for our CD activities, but some</w:t>
      </w:r>
      <w:r w:rsidR="00DD1A7C">
        <w:t>thing</w:t>
      </w:r>
      <w:r>
        <w:t xml:space="preserve"> just standardized that we </w:t>
      </w:r>
      <w:proofErr w:type="gramStart"/>
      <w:r>
        <w:t>can</w:t>
      </w:r>
      <w:proofErr w:type="gramEnd"/>
      <w:r>
        <w:t xml:space="preserve"> have and know today I can fill out something that, you know, our employees are going out to a volunteer event today. </w:t>
      </w:r>
      <w:r w:rsidR="00562A70">
        <w:t>I</w:t>
      </w:r>
      <w:r>
        <w:t xml:space="preserve"> can get that in that format.</w:t>
      </w:r>
    </w:p>
    <w:p w14:paraId="54076E1D" w14:textId="5CEEE4E7" w:rsidR="00212276" w:rsidRDefault="00542697" w:rsidP="00542697">
      <w:r>
        <w:t xml:space="preserve">And that's </w:t>
      </w:r>
      <w:r w:rsidR="00562A70">
        <w:t>ready to</w:t>
      </w:r>
      <w:r>
        <w:t xml:space="preserve"> </w:t>
      </w:r>
      <w:r w:rsidR="00562A70">
        <w:t>u</w:t>
      </w:r>
      <w:r>
        <w:t>pload it to them three years down the road</w:t>
      </w:r>
      <w:r w:rsidR="00934593">
        <w:t>,</w:t>
      </w:r>
      <w:r>
        <w:t xml:space="preserve"> and I'm not behind the ball </w:t>
      </w:r>
      <w:r w:rsidR="00212276">
        <w:t>w</w:t>
      </w:r>
      <w:r>
        <w:t xml:space="preserve">hen they come around in a couple of years trying to figure out whatever the new standardized work paper format is for whatever agency is looking at us at the time. </w:t>
      </w:r>
    </w:p>
    <w:p w14:paraId="5349262E" w14:textId="77777777" w:rsidR="0052522F" w:rsidRDefault="0052522F" w:rsidP="00542697"/>
    <w:p w14:paraId="51C75066" w14:textId="2916E5AB" w:rsidR="00212276" w:rsidRPr="00F24E64" w:rsidRDefault="00E3737A" w:rsidP="00542697">
      <w:pPr>
        <w:rPr>
          <w:b/>
          <w:bCs/>
        </w:rPr>
      </w:pPr>
      <w:r>
        <w:rPr>
          <w:b/>
          <w:bCs/>
        </w:rPr>
        <w:t>Suzanne</w:t>
      </w:r>
      <w:r w:rsidR="00210301" w:rsidRPr="00F24E64">
        <w:rPr>
          <w:b/>
          <w:bCs/>
        </w:rPr>
        <w:t xml:space="preserve"> Clair</w:t>
      </w:r>
      <w:r w:rsidR="0052522F" w:rsidRPr="00F24E64">
        <w:rPr>
          <w:b/>
          <w:bCs/>
        </w:rPr>
        <w:t>, FDIC</w:t>
      </w:r>
    </w:p>
    <w:p w14:paraId="066187D3" w14:textId="57292F84" w:rsidR="00542697" w:rsidRDefault="00542697" w:rsidP="00542697">
      <w:r>
        <w:t>Thanks, Tyler. And so, yeah, so I think we're going to wrap up, we're out of time.</w:t>
      </w:r>
    </w:p>
    <w:p w14:paraId="7839D91B" w14:textId="2A379028" w:rsidR="00542697" w:rsidRDefault="00542697" w:rsidP="00542697">
      <w:r>
        <w:t>So</w:t>
      </w:r>
      <w:r w:rsidR="003152EA">
        <w:t>,</w:t>
      </w:r>
      <w:r>
        <w:t xml:space="preserve"> I appreciate everybody's participation</w:t>
      </w:r>
      <w:r w:rsidR="005D54CA">
        <w:t>.  It</w:t>
      </w:r>
      <w:r>
        <w:t xml:space="preserve"> was </w:t>
      </w:r>
      <w:r w:rsidR="005D54CA">
        <w:t xml:space="preserve">a </w:t>
      </w:r>
      <w:r>
        <w:t>great discussion</w:t>
      </w:r>
      <w:r w:rsidR="001B4BD1">
        <w:t>,</w:t>
      </w:r>
      <w:r>
        <w:t xml:space="preserve"> </w:t>
      </w:r>
      <w:r w:rsidR="001B4BD1">
        <w:t>a</w:t>
      </w:r>
      <w:r>
        <w:t>nd I look forward to the next panel. Thank you.</w:t>
      </w:r>
    </w:p>
    <w:p w14:paraId="5E4ACAAE" w14:textId="77777777" w:rsidR="00542697" w:rsidRDefault="00542697" w:rsidP="00542697"/>
    <w:p w14:paraId="39070BAF" w14:textId="0CB68CE6" w:rsidR="00542697" w:rsidRPr="00F24E64" w:rsidRDefault="00C83111" w:rsidP="00542697">
      <w:pPr>
        <w:rPr>
          <w:b/>
          <w:bCs/>
        </w:rPr>
      </w:pPr>
      <w:r w:rsidRPr="00F24E64">
        <w:rPr>
          <w:b/>
          <w:bCs/>
        </w:rPr>
        <w:t>Tara Humston</w:t>
      </w:r>
      <w:r w:rsidR="0084474F" w:rsidRPr="00F24E64">
        <w:rPr>
          <w:b/>
          <w:bCs/>
        </w:rPr>
        <w:t>, Kansas City Fed</w:t>
      </w:r>
    </w:p>
    <w:p w14:paraId="5E580620" w14:textId="7C215DC2" w:rsidR="00542697" w:rsidRDefault="00542697" w:rsidP="00542697">
      <w:r>
        <w:t>Thank you to those panelists</w:t>
      </w:r>
      <w:r w:rsidR="00932BE1">
        <w:t xml:space="preserve"> a</w:t>
      </w:r>
      <w:r>
        <w:t xml:space="preserve">nd </w:t>
      </w:r>
      <w:r w:rsidR="00D206C4">
        <w:t xml:space="preserve">to </w:t>
      </w:r>
      <w:r>
        <w:t>Susie</w:t>
      </w:r>
      <w:r w:rsidR="00932BE1">
        <w:t xml:space="preserve">. We're </w:t>
      </w:r>
      <w:r>
        <w:t>going to move right in</w:t>
      </w:r>
      <w:r w:rsidR="00D206C4">
        <w:t>.</w:t>
      </w:r>
      <w:r>
        <w:t xml:space="preserve"> </w:t>
      </w:r>
      <w:r w:rsidR="00D206C4">
        <w:t xml:space="preserve">For our </w:t>
      </w:r>
      <w:r>
        <w:t>next panel</w:t>
      </w:r>
      <w:r w:rsidR="00D206C4">
        <w:t>,</w:t>
      </w:r>
      <w:r w:rsidR="00C1232B">
        <w:t xml:space="preserve"> w</w:t>
      </w:r>
      <w:r>
        <w:t>e've got Jennifer</w:t>
      </w:r>
      <w:r w:rsidR="00B07C05">
        <w:t xml:space="preserve"> Ball,</w:t>
      </w:r>
      <w:r>
        <w:t xml:space="preserve"> </w:t>
      </w:r>
      <w:r w:rsidR="00B07C05">
        <w:t xml:space="preserve">Deputy Director </w:t>
      </w:r>
      <w:proofErr w:type="gramStart"/>
      <w:r>
        <w:t>from</w:t>
      </w:r>
      <w:proofErr w:type="gramEnd"/>
      <w:r>
        <w:t xml:space="preserve"> the FDIC. Our topic is going to be consumer protection. I think we have two virtual panelists that will be joining us here. And, please come on up</w:t>
      </w:r>
      <w:r w:rsidR="004A6D86">
        <w:t>,</w:t>
      </w:r>
      <w:r>
        <w:t xml:space="preserve"> I think</w:t>
      </w:r>
      <w:r w:rsidR="004A6D86">
        <w:t>,</w:t>
      </w:r>
      <w:r>
        <w:t xml:space="preserve"> Br</w:t>
      </w:r>
      <w:r w:rsidR="004A6D86">
        <w:t>e</w:t>
      </w:r>
      <w:r>
        <w:t>nt Adams, please join us on the stage.</w:t>
      </w:r>
    </w:p>
    <w:p w14:paraId="5368B291" w14:textId="77777777" w:rsidR="0052522F" w:rsidRDefault="0052522F" w:rsidP="00542697"/>
    <w:p w14:paraId="5B0A9A8A" w14:textId="77777777" w:rsidR="003152EA" w:rsidRDefault="003152EA">
      <w:pPr>
        <w:rPr>
          <w:b/>
          <w:bCs/>
        </w:rPr>
      </w:pPr>
      <w:r>
        <w:rPr>
          <w:b/>
          <w:bCs/>
        </w:rPr>
        <w:br w:type="page"/>
      </w:r>
    </w:p>
    <w:p w14:paraId="04C3067F" w14:textId="7583C432" w:rsidR="00542697" w:rsidRPr="00F24E64" w:rsidRDefault="00300E84" w:rsidP="00542697">
      <w:pPr>
        <w:rPr>
          <w:b/>
          <w:bCs/>
        </w:rPr>
      </w:pPr>
      <w:r w:rsidRPr="00F24E64">
        <w:rPr>
          <w:b/>
          <w:bCs/>
        </w:rPr>
        <w:t xml:space="preserve">Jennifer Ball, </w:t>
      </w:r>
      <w:r w:rsidR="001F0E8B" w:rsidRPr="00F24E64">
        <w:rPr>
          <w:b/>
          <w:bCs/>
        </w:rPr>
        <w:t>FDIC</w:t>
      </w:r>
    </w:p>
    <w:p w14:paraId="48A38672" w14:textId="1D4B833C" w:rsidR="003833DE" w:rsidRDefault="00542697" w:rsidP="00542697">
      <w:r>
        <w:t xml:space="preserve">All right. Good morning. We are going to do </w:t>
      </w:r>
      <w:r w:rsidR="00E65519">
        <w:t xml:space="preserve">this </w:t>
      </w:r>
      <w:r>
        <w:t xml:space="preserve">a little bit </w:t>
      </w:r>
      <w:proofErr w:type="gramStart"/>
      <w:r>
        <w:t>different</w:t>
      </w:r>
      <w:proofErr w:type="gramEnd"/>
      <w:r w:rsidR="006E068A">
        <w:t xml:space="preserve"> s</w:t>
      </w:r>
      <w:r>
        <w:t>o we will have each panelist, go ahead and introduce yourself</w:t>
      </w:r>
      <w:r w:rsidR="0084474F">
        <w:t xml:space="preserve"> </w:t>
      </w:r>
      <w:r w:rsidR="00581DAD">
        <w:t>a</w:t>
      </w:r>
      <w:r>
        <w:t xml:space="preserve">nd then you can go ahead and go into your comments. </w:t>
      </w:r>
      <w:proofErr w:type="gramStart"/>
      <w:r>
        <w:t>So</w:t>
      </w:r>
      <w:proofErr w:type="gramEnd"/>
      <w:r>
        <w:t xml:space="preserve"> for the first person </w:t>
      </w:r>
      <w:r w:rsidR="00B45F43">
        <w:t xml:space="preserve">I’ll </w:t>
      </w:r>
      <w:r>
        <w:t>do Br</w:t>
      </w:r>
      <w:r w:rsidR="008C07C9">
        <w:t>e</w:t>
      </w:r>
      <w:r>
        <w:t>nt Adams</w:t>
      </w:r>
      <w:r w:rsidR="006C46C6">
        <w:t>,</w:t>
      </w:r>
      <w:r>
        <w:t xml:space="preserve"> who's here</w:t>
      </w:r>
      <w:r w:rsidR="00B3340F">
        <w:t>.</w:t>
      </w:r>
      <w:r>
        <w:t xml:space="preserve"> </w:t>
      </w:r>
    </w:p>
    <w:p w14:paraId="23FDAE49" w14:textId="77777777" w:rsidR="0052522F" w:rsidRDefault="0052522F" w:rsidP="00542697">
      <w:pPr>
        <w:rPr>
          <w:b/>
          <w:bCs/>
        </w:rPr>
      </w:pPr>
    </w:p>
    <w:p w14:paraId="22196FD0" w14:textId="74F66917" w:rsidR="003833DE" w:rsidRPr="00F24E64" w:rsidRDefault="008D7268" w:rsidP="00542697">
      <w:pPr>
        <w:rPr>
          <w:b/>
          <w:bCs/>
        </w:rPr>
      </w:pPr>
      <w:r w:rsidRPr="00F24E64">
        <w:rPr>
          <w:b/>
          <w:bCs/>
        </w:rPr>
        <w:t>Brent Adams, Woodstock Institute</w:t>
      </w:r>
    </w:p>
    <w:p w14:paraId="48DCE498" w14:textId="79048E83" w:rsidR="00542697" w:rsidRDefault="00542697" w:rsidP="00542697">
      <w:r>
        <w:t>Yes. Hi, I'm Br</w:t>
      </w:r>
      <w:r w:rsidR="008C07C9">
        <w:t>e</w:t>
      </w:r>
      <w:r>
        <w:t xml:space="preserve">nt Adams, I'm the </w:t>
      </w:r>
      <w:r w:rsidR="008C07C9">
        <w:t xml:space="preserve">Senior Vice President </w:t>
      </w:r>
      <w:r>
        <w:t xml:space="preserve">of </w:t>
      </w:r>
      <w:r w:rsidR="008C07C9">
        <w:t xml:space="preserve">Policy </w:t>
      </w:r>
      <w:r>
        <w:t xml:space="preserve">and </w:t>
      </w:r>
      <w:r w:rsidR="008C07C9">
        <w:t xml:space="preserve">Advocacy </w:t>
      </w:r>
      <w:r>
        <w:t>at Woodstock Institute.</w:t>
      </w:r>
    </w:p>
    <w:p w14:paraId="574207E5" w14:textId="77777777" w:rsidR="0052522F" w:rsidRPr="00F24E64" w:rsidRDefault="0052522F" w:rsidP="00542697">
      <w:pPr>
        <w:rPr>
          <w:b/>
          <w:bCs/>
        </w:rPr>
      </w:pPr>
    </w:p>
    <w:p w14:paraId="646E7614" w14:textId="67A00A54" w:rsidR="00542697" w:rsidRPr="00F24E64" w:rsidRDefault="003833DE" w:rsidP="00542697">
      <w:pPr>
        <w:rPr>
          <w:b/>
          <w:bCs/>
        </w:rPr>
      </w:pPr>
      <w:r w:rsidRPr="00F24E64">
        <w:rPr>
          <w:b/>
          <w:bCs/>
        </w:rPr>
        <w:t>Jennifer Ball</w:t>
      </w:r>
      <w:r w:rsidR="0084474F" w:rsidRPr="00F24E64">
        <w:rPr>
          <w:b/>
          <w:bCs/>
        </w:rPr>
        <w:t>, FDIC</w:t>
      </w:r>
    </w:p>
    <w:p w14:paraId="6AFA7E12" w14:textId="01B91EDF" w:rsidR="003833DE" w:rsidRDefault="00542697" w:rsidP="00542697">
      <w:r>
        <w:t xml:space="preserve">And </w:t>
      </w:r>
      <w:r w:rsidR="006C46C6">
        <w:t>Brent</w:t>
      </w:r>
      <w:r>
        <w:t>, do you want to go ahead and go</w:t>
      </w:r>
      <w:r w:rsidR="000D7503">
        <w:t xml:space="preserve"> to your comment</w:t>
      </w:r>
      <w:r>
        <w:t xml:space="preserve">? </w:t>
      </w:r>
    </w:p>
    <w:p w14:paraId="7A2A1952" w14:textId="77777777" w:rsidR="0052522F" w:rsidRDefault="0052522F" w:rsidP="00542697">
      <w:pPr>
        <w:rPr>
          <w:b/>
          <w:bCs/>
        </w:rPr>
      </w:pPr>
    </w:p>
    <w:p w14:paraId="500ECB6A" w14:textId="1B35CDEF" w:rsidR="003833DE" w:rsidRPr="00F24E64" w:rsidRDefault="003833DE" w:rsidP="00542697">
      <w:pPr>
        <w:rPr>
          <w:b/>
          <w:bCs/>
        </w:rPr>
      </w:pPr>
      <w:r w:rsidRPr="00F24E64">
        <w:rPr>
          <w:b/>
          <w:bCs/>
        </w:rPr>
        <w:t xml:space="preserve">Brent </w:t>
      </w:r>
      <w:r w:rsidR="008D7268" w:rsidRPr="00F24E64">
        <w:rPr>
          <w:b/>
          <w:bCs/>
        </w:rPr>
        <w:t>Adams</w:t>
      </w:r>
      <w:r w:rsidR="0084474F" w:rsidRPr="00F24E64">
        <w:rPr>
          <w:b/>
          <w:bCs/>
        </w:rPr>
        <w:t>, Woodstock Institute</w:t>
      </w:r>
    </w:p>
    <w:p w14:paraId="6EA16D99" w14:textId="25DEB163" w:rsidR="00542697" w:rsidRDefault="00542697" w:rsidP="00542697">
      <w:r>
        <w:t xml:space="preserve">Sure. Yeah. Here. I'm here today as representative </w:t>
      </w:r>
      <w:r w:rsidR="00DE4F0A">
        <w:t xml:space="preserve">of </w:t>
      </w:r>
      <w:r>
        <w:t xml:space="preserve">Woodstock Institute, which is a national organization based in Chicago that does consumer financial protection and community economic development. Our specialty areas include the </w:t>
      </w:r>
      <w:proofErr w:type="gramStart"/>
      <w:r>
        <w:t>CRA</w:t>
      </w:r>
      <w:proofErr w:type="gramEnd"/>
      <w:r>
        <w:t xml:space="preserve"> and issues related to consumer and small business financing. Our core constituents include black, </w:t>
      </w:r>
      <w:r w:rsidR="00827CD8">
        <w:t>brown</w:t>
      </w:r>
      <w:r>
        <w:t>, and LMI people.</w:t>
      </w:r>
      <w:r w:rsidR="00B43806">
        <w:t xml:space="preserve"> </w:t>
      </w:r>
      <w:r>
        <w:t xml:space="preserve">I'm also here today representing my boss, </w:t>
      </w:r>
      <w:r w:rsidR="00BF0E3C">
        <w:t>Horacio</w:t>
      </w:r>
      <w:r>
        <w:t xml:space="preserve"> Mendez</w:t>
      </w:r>
      <w:r w:rsidR="00BF0E3C">
        <w:t>. Horacio</w:t>
      </w:r>
      <w:r>
        <w:t xml:space="preserve"> has worn several hats over the years, including as a banker and an economist, and a stint at the Federal Reserve Bank of San Francisco</w:t>
      </w:r>
      <w:r w:rsidR="00DE1957">
        <w:t>. Horacio</w:t>
      </w:r>
      <w:r>
        <w:t xml:space="preserve"> prepared a statement for today's </w:t>
      </w:r>
      <w:proofErr w:type="gramStart"/>
      <w:r>
        <w:t>conference</w:t>
      </w:r>
      <w:proofErr w:type="gramEnd"/>
      <w:r w:rsidR="00DF7814">
        <w:t xml:space="preserve"> b</w:t>
      </w:r>
      <w:r>
        <w:t>ut my words today are my own</w:t>
      </w:r>
      <w:r w:rsidR="00DF7814">
        <w:t xml:space="preserve"> u</w:t>
      </w:r>
      <w:r>
        <w:t>nless otherwise indicated, and I'm going to share a couple of nuggets from his statement</w:t>
      </w:r>
      <w:r w:rsidR="00343D76">
        <w:t>:</w:t>
      </w:r>
    </w:p>
    <w:p w14:paraId="36D1FD0D" w14:textId="68C03882" w:rsidR="00542697" w:rsidRDefault="00343D76" w:rsidP="00D305AD">
      <w:r>
        <w:t>“</w:t>
      </w:r>
      <w:r w:rsidR="00542697">
        <w:t>I have worked in the consumer financial protection space for nearly 20 years</w:t>
      </w:r>
      <w:r w:rsidR="004837B7">
        <w:t xml:space="preserve"> and</w:t>
      </w:r>
      <w:r w:rsidR="00542697">
        <w:t xml:space="preserve"> was introduced to </w:t>
      </w:r>
      <w:r>
        <w:t>EGRPRA</w:t>
      </w:r>
      <w:r w:rsidR="00542697">
        <w:t xml:space="preserve"> about ten years ago. My boss at that time, who introduced me to </w:t>
      </w:r>
      <w:r>
        <w:t>EGRPRA</w:t>
      </w:r>
      <w:r w:rsidR="00542697">
        <w:t xml:space="preserve">, essentially told me that </w:t>
      </w:r>
      <w:r>
        <w:t>EGRPRA</w:t>
      </w:r>
      <w:r w:rsidR="00542697">
        <w:t xml:space="preserve"> was the enemy, a sideshow intended to bog us down and to prevent us from doing substantive work. This was the </w:t>
      </w:r>
      <w:r w:rsidR="00751134">
        <w:t xml:space="preserve">EGRPRA’s </w:t>
      </w:r>
      <w:r w:rsidR="00542697">
        <w:t>illicit intent</w:t>
      </w:r>
      <w:r w:rsidR="00751134">
        <w:t>:</w:t>
      </w:r>
      <w:r w:rsidR="00542697">
        <w:t xml:space="preserve"> to prevent do</w:t>
      </w:r>
      <w:r w:rsidR="0042762B">
        <w:t>-</w:t>
      </w:r>
      <w:r w:rsidR="00542697">
        <w:t>gooder groups from doing their work while fulfilling</w:t>
      </w:r>
      <w:r w:rsidR="001957B9">
        <w:t xml:space="preserve"> </w:t>
      </w:r>
      <w:r>
        <w:t>EGRPRA</w:t>
      </w:r>
      <w:r w:rsidR="00542697">
        <w:t xml:space="preserve"> mandates</w:t>
      </w:r>
      <w:r w:rsidR="007D0292">
        <w:t>.</w:t>
      </w:r>
      <w:r w:rsidR="00542697">
        <w:t xml:space="preserve"> </w:t>
      </w:r>
      <w:r w:rsidR="007D0292">
        <w:t xml:space="preserve">When </w:t>
      </w:r>
      <w:r w:rsidR="00542697">
        <w:t xml:space="preserve">thinking about </w:t>
      </w:r>
      <w:r>
        <w:t>EGRPRA</w:t>
      </w:r>
      <w:r w:rsidR="007D0292">
        <w:t>, I</w:t>
      </w:r>
      <w:r w:rsidR="00542697">
        <w:t xml:space="preserve"> like </w:t>
      </w:r>
      <w:r w:rsidR="007D0292">
        <w:t xml:space="preserve">to </w:t>
      </w:r>
      <w:r w:rsidR="00542697">
        <w:t>use a soup kitchen analogy</w:t>
      </w:r>
      <w:r w:rsidR="007D0292">
        <w:t xml:space="preserve">. </w:t>
      </w:r>
      <w:r>
        <w:t>EGRPRA</w:t>
      </w:r>
      <w:r w:rsidR="00542697">
        <w:t xml:space="preserve"> forces us to stop serving soup while we consider outdated, unnecessary, or unduly burdensome regulations governing how we serve soup. Arguably, a soup kitchen could fulfill </w:t>
      </w:r>
      <w:r>
        <w:t>EGRPRA</w:t>
      </w:r>
      <w:r w:rsidR="00542697">
        <w:t xml:space="preserve"> mandates and serve soup at the same time. But small nonprofits like Woodstock Institute simply don't have sufficient resources to do both at the same time.</w:t>
      </w:r>
    </w:p>
    <w:p w14:paraId="30E5AB4C" w14:textId="16CCC20B" w:rsidR="00542697" w:rsidRDefault="00542697" w:rsidP="00542697">
      <w:r>
        <w:t xml:space="preserve">I was surprised that </w:t>
      </w:r>
      <w:r w:rsidR="00343D76">
        <w:t>EGRPRA</w:t>
      </w:r>
      <w:r>
        <w:t xml:space="preserve"> has </w:t>
      </w:r>
      <w:r w:rsidR="00CF3A17">
        <w:t>its</w:t>
      </w:r>
      <w:r w:rsidR="000E61AF">
        <w:t xml:space="preserve"> </w:t>
      </w:r>
      <w:r>
        <w:t xml:space="preserve">own conference, and it made me wonder whether </w:t>
      </w:r>
      <w:r w:rsidR="00343D76">
        <w:t>EGRPRA</w:t>
      </w:r>
      <w:r>
        <w:t xml:space="preserve"> has been subjected to its own </w:t>
      </w:r>
      <w:r w:rsidR="00343D76">
        <w:t>EGRPRA</w:t>
      </w:r>
      <w:r>
        <w:t xml:space="preserve"> analysis. </w:t>
      </w:r>
      <w:r w:rsidR="00A31037">
        <w:t>EGRPRA</w:t>
      </w:r>
      <w:r>
        <w:t xml:space="preserve"> is nearly 30 years old and is its own bureaucracy. There may be inefficiencies within that bureaucracy that </w:t>
      </w:r>
      <w:r w:rsidR="00343D76">
        <w:t>EGRPRA</w:t>
      </w:r>
      <w:r>
        <w:t xml:space="preserve"> was designed to root out.</w:t>
      </w:r>
      <w:r w:rsidR="002759F0">
        <w:t>”</w:t>
      </w:r>
      <w:r>
        <w:t xml:space="preserve"> Turning to whether </w:t>
      </w:r>
      <w:r w:rsidR="00343D76">
        <w:t>EGRPRA</w:t>
      </w:r>
      <w:r>
        <w:t xml:space="preserve"> calls for regulatory changes in the present day, in </w:t>
      </w:r>
      <w:r w:rsidR="002759F0">
        <w:t>Horacio’s</w:t>
      </w:r>
      <w:r>
        <w:t xml:space="preserve"> statement, he says that the guiding regulatory principle of the current administration seems to </w:t>
      </w:r>
      <w:r w:rsidR="00B65905">
        <w:t>“</w:t>
      </w:r>
      <w:r w:rsidR="00BB18C8">
        <w:t xml:space="preserve">vary </w:t>
      </w:r>
      <w:r>
        <w:t>from Mr. Burns</w:t>
      </w:r>
      <w:r w:rsidR="00BB18C8">
        <w:t>-</w:t>
      </w:r>
      <w:proofErr w:type="spellStart"/>
      <w:r w:rsidR="00BB18C8">
        <w:t>esque</w:t>
      </w:r>
      <w:proofErr w:type="spellEnd"/>
      <w:r>
        <w:t xml:space="preserve"> tactic to  </w:t>
      </w:r>
      <w:r w:rsidR="00BB18C8">
        <w:t>‘</w:t>
      </w:r>
      <w:r>
        <w:t>release the hounds</w:t>
      </w:r>
      <w:r w:rsidR="00BB18C8">
        <w:t>’</w:t>
      </w:r>
      <w:r>
        <w:t xml:space="preserve"> to the Silicon Valley commitment to break things fast.</w:t>
      </w:r>
      <w:r w:rsidR="00FF1E33">
        <w:t>”</w:t>
      </w:r>
    </w:p>
    <w:p w14:paraId="65D737B5" w14:textId="255AB1C5" w:rsidR="00542697" w:rsidRDefault="00542697" w:rsidP="00542697">
      <w:r>
        <w:t xml:space="preserve">He goes on to say that </w:t>
      </w:r>
      <w:r w:rsidR="00802F93">
        <w:t>“</w:t>
      </w:r>
      <w:r>
        <w:t xml:space="preserve">if it weren't for the fact that </w:t>
      </w:r>
      <w:r w:rsidR="000670F5">
        <w:t>low- and moderate-income</w:t>
      </w:r>
      <w:r>
        <w:t xml:space="preserve"> communities would bear the brunt of the administration's questionable principles, and that taxpayers will foot the bill when the eventual bailout occurs, this would make excellent theater. Over 70% of American families live paycheck to paycheck, so they cannot afford to withstand the hounds of predatory financial products or have their consumer financial protection</w:t>
      </w:r>
      <w:r w:rsidR="00930A9C">
        <w:t>s</w:t>
      </w:r>
      <w:r>
        <w:t xml:space="preserve"> broken.</w:t>
      </w:r>
      <w:r w:rsidR="00930A9C">
        <w:t>”</w:t>
      </w:r>
    </w:p>
    <w:p w14:paraId="3DEB7504" w14:textId="730C526D" w:rsidR="000F4F2B" w:rsidRDefault="00542697" w:rsidP="00542697">
      <w:r>
        <w:t>And these are my words</w:t>
      </w:r>
      <w:r w:rsidR="00930A9C">
        <w:t>,</w:t>
      </w:r>
      <w:r>
        <w:t xml:space="preserve"> in a vacuum</w:t>
      </w:r>
      <w:r w:rsidR="000670F5">
        <w:t>, t</w:t>
      </w:r>
      <w:r>
        <w:t xml:space="preserve">here are likely </w:t>
      </w:r>
      <w:r w:rsidR="00113F09">
        <w:t xml:space="preserve">EGRPRA </w:t>
      </w:r>
      <w:r>
        <w:t xml:space="preserve">changes to the CRA, for example, that both industry and some consumer groups could agree upon. But we are not in a vacuum. One could say our regulatory environment is supercharged and overheated, and what is needed now, more than </w:t>
      </w:r>
      <w:r w:rsidR="00182D75">
        <w:t>anything,</w:t>
      </w:r>
      <w:r>
        <w:t xml:space="preserve"> is stability. </w:t>
      </w:r>
      <w:r w:rsidR="00A80514">
        <w:t>EGRPRA does</w:t>
      </w:r>
      <w:r>
        <w:t xml:space="preserve"> not, as far as I know, account for these externalities despite their </w:t>
      </w:r>
      <w:r w:rsidR="002A1699">
        <w:t>significance. S</w:t>
      </w:r>
      <w:r>
        <w:t>ays</w:t>
      </w:r>
      <w:r w:rsidR="002A1699">
        <w:t xml:space="preserve"> Horacio</w:t>
      </w:r>
      <w:r>
        <w:t xml:space="preserve">, </w:t>
      </w:r>
      <w:r w:rsidR="002A1699">
        <w:t>“</w:t>
      </w:r>
      <w:r>
        <w:t>the uncertainty that this environment has created for the financial industry will manifest itself in greater wealth disparities as financial predators are emboldened in this new deregulatory regime</w:t>
      </w:r>
      <w:r w:rsidR="00E0238C">
        <w:t xml:space="preserve">. New </w:t>
      </w:r>
      <w:r>
        <w:t>products are released into the economic ecosystem without safeguards, and bank compliance officers struggle to keep</w:t>
      </w:r>
      <w:r w:rsidR="000F4F2B">
        <w:t xml:space="preserve"> </w:t>
      </w:r>
      <w:r>
        <w:t>up with constantly shifting regulatory changes.</w:t>
      </w:r>
      <w:r w:rsidR="000F4F2B">
        <w:t>”</w:t>
      </w:r>
      <w:r>
        <w:t xml:space="preserve"> </w:t>
      </w:r>
    </w:p>
    <w:p w14:paraId="44B55EF0" w14:textId="109639C7" w:rsidR="0084474F" w:rsidRDefault="00542697" w:rsidP="00542697">
      <w:r>
        <w:t xml:space="preserve">The conclusion recommended </w:t>
      </w:r>
      <w:proofErr w:type="gramStart"/>
      <w:r>
        <w:t>in light of</w:t>
      </w:r>
      <w:proofErr w:type="gramEnd"/>
      <w:r>
        <w:t xml:space="preserve"> this by </w:t>
      </w:r>
      <w:r w:rsidR="00636A99">
        <w:t>Horacio</w:t>
      </w:r>
      <w:r>
        <w:t xml:space="preserve"> is to stop changing things and in </w:t>
      </w:r>
      <w:r w:rsidR="00636A99">
        <w:t xml:space="preserve">Horacio’s </w:t>
      </w:r>
      <w:r>
        <w:t xml:space="preserve">words, </w:t>
      </w:r>
      <w:r w:rsidR="00636A99">
        <w:t>“</w:t>
      </w:r>
      <w:r>
        <w:t xml:space="preserve">prioritizing stability is the only sensible path forward right now. </w:t>
      </w:r>
      <w:proofErr w:type="gramStart"/>
      <w:r>
        <w:t>Recently enacted</w:t>
      </w:r>
      <w:proofErr w:type="gramEnd"/>
      <w:r>
        <w:t xml:space="preserve"> regulatory changes have hindered </w:t>
      </w:r>
      <w:proofErr w:type="gramStart"/>
      <w:r>
        <w:t>the industry's</w:t>
      </w:r>
      <w:proofErr w:type="gramEnd"/>
      <w:r>
        <w:t xml:space="preserve"> ability to support small businesses, build affordable housing, or to assist those who have been historically excluded. At this rate, the harm done will take a generation to undo.</w:t>
      </w:r>
      <w:r w:rsidR="00F358EC">
        <w:t xml:space="preserve"> </w:t>
      </w:r>
      <w:r>
        <w:t>While much of the consumer advocacy industry could be thanking you for ensuring our prolonged existence by giving us so much to fix, I am certain that we would celebrate the day when we are no longer needed because consumer financial protection works, discrimination and lending is a thing of the past and communities come first.</w:t>
      </w:r>
      <w:r w:rsidR="00851FBE">
        <w:t>”</w:t>
      </w:r>
      <w:r>
        <w:t xml:space="preserve"> Thank you</w:t>
      </w:r>
      <w:r w:rsidR="0084474F">
        <w:t>.</w:t>
      </w:r>
    </w:p>
    <w:p w14:paraId="591FFA70" w14:textId="77777777" w:rsidR="0052522F" w:rsidRDefault="0052522F" w:rsidP="00542697">
      <w:pPr>
        <w:rPr>
          <w:b/>
          <w:bCs/>
        </w:rPr>
      </w:pPr>
    </w:p>
    <w:p w14:paraId="1C09D889" w14:textId="3C1A5447" w:rsidR="0084474F" w:rsidRPr="00F24E64" w:rsidRDefault="0084474F" w:rsidP="00542697">
      <w:pPr>
        <w:rPr>
          <w:b/>
          <w:bCs/>
        </w:rPr>
      </w:pPr>
      <w:r w:rsidRPr="00F24E64">
        <w:rPr>
          <w:b/>
          <w:bCs/>
        </w:rPr>
        <w:t>Jennifer Ball, FDIC</w:t>
      </w:r>
    </w:p>
    <w:p w14:paraId="199B341D" w14:textId="3144D4A1" w:rsidR="003E62FF" w:rsidRDefault="0084474F" w:rsidP="003E62FF">
      <w:r>
        <w:t xml:space="preserve">Thank </w:t>
      </w:r>
      <w:r w:rsidR="00542697">
        <w:t>you</w:t>
      </w:r>
      <w:r w:rsidR="003E62FF">
        <w:t xml:space="preserve">. </w:t>
      </w:r>
      <w:r w:rsidR="00542697">
        <w:t xml:space="preserve"> Jennifer</w:t>
      </w:r>
      <w:r w:rsidR="003E62FF">
        <w:t>, d</w:t>
      </w:r>
      <w:r w:rsidR="00542697">
        <w:t>o you want to go next</w:t>
      </w:r>
      <w:r w:rsidR="003E62FF">
        <w:t>?</w:t>
      </w:r>
    </w:p>
    <w:p w14:paraId="78A0B990" w14:textId="77777777" w:rsidR="0052522F" w:rsidRDefault="0052522F" w:rsidP="003E62FF">
      <w:pPr>
        <w:rPr>
          <w:b/>
          <w:bCs/>
        </w:rPr>
      </w:pPr>
    </w:p>
    <w:p w14:paraId="5027B13D" w14:textId="01F11A83" w:rsidR="003E62FF" w:rsidRPr="00F24E64" w:rsidRDefault="003E62FF" w:rsidP="003E62FF">
      <w:pPr>
        <w:rPr>
          <w:b/>
          <w:bCs/>
        </w:rPr>
      </w:pPr>
      <w:r w:rsidRPr="00F24E64">
        <w:rPr>
          <w:b/>
          <w:bCs/>
        </w:rPr>
        <w:t xml:space="preserve">Jennifer Johnson, Ixonia Bank </w:t>
      </w:r>
    </w:p>
    <w:p w14:paraId="6AF03AB5" w14:textId="45ECC196" w:rsidR="00542697" w:rsidRDefault="001F02F2" w:rsidP="00542697">
      <w:r>
        <w:t>Sure. T</w:t>
      </w:r>
      <w:r w:rsidR="00542697">
        <w:t xml:space="preserve">hank you for the opportunity to speak today. It's always a great, great opportunity for </w:t>
      </w:r>
      <w:r w:rsidR="0033258B">
        <w:t xml:space="preserve">a </w:t>
      </w:r>
      <w:r w:rsidR="00542697">
        <w:t xml:space="preserve">community bank like mine to be able to give our voice to the burden that we face due to consumer protection </w:t>
      </w:r>
      <w:proofErr w:type="gramStart"/>
      <w:r w:rsidR="00542697">
        <w:t>regulation</w:t>
      </w:r>
      <w:proofErr w:type="gramEnd"/>
      <w:r w:rsidR="00542697">
        <w:t xml:space="preserve">. My name is Jennifer Johnson. I am the </w:t>
      </w:r>
      <w:r w:rsidR="00F80EDA">
        <w:t>S</w:t>
      </w:r>
      <w:r w:rsidR="00542697">
        <w:t xml:space="preserve">enior </w:t>
      </w:r>
      <w:r w:rsidR="00F80EDA">
        <w:t xml:space="preserve">Vice President </w:t>
      </w:r>
      <w:r w:rsidR="00542697">
        <w:t xml:space="preserve">and </w:t>
      </w:r>
      <w:r w:rsidR="00F80EDA">
        <w:t xml:space="preserve">Director </w:t>
      </w:r>
      <w:r w:rsidR="00542697">
        <w:t xml:space="preserve">of </w:t>
      </w:r>
      <w:r w:rsidR="00F80EDA">
        <w:t xml:space="preserve">Compliance </w:t>
      </w:r>
      <w:r w:rsidR="00542697">
        <w:t>for</w:t>
      </w:r>
      <w:r w:rsidR="00542697" w:rsidRPr="00F80EDA">
        <w:t xml:space="preserve"> </w:t>
      </w:r>
      <w:r w:rsidR="00F80EDA" w:rsidRPr="00F24E64">
        <w:t xml:space="preserve">Ixonia </w:t>
      </w:r>
      <w:r w:rsidR="00542697">
        <w:t>bank.</w:t>
      </w:r>
      <w:r w:rsidR="00324422">
        <w:t xml:space="preserve"> </w:t>
      </w:r>
      <w:r w:rsidR="00542697">
        <w:t xml:space="preserve">We </w:t>
      </w:r>
      <w:proofErr w:type="gramStart"/>
      <w:r w:rsidR="00542697">
        <w:t>are located in</w:t>
      </w:r>
      <w:proofErr w:type="gramEnd"/>
      <w:r w:rsidR="00542697">
        <w:t xml:space="preserve"> southeastern Wisconsin. Currently we are around </w:t>
      </w:r>
      <w:r w:rsidR="00CA2B81">
        <w:t>$</w:t>
      </w:r>
      <w:r w:rsidR="00542697">
        <w:t xml:space="preserve">860 million </w:t>
      </w:r>
      <w:r w:rsidR="00CA2B81">
        <w:t xml:space="preserve">in </w:t>
      </w:r>
      <w:r w:rsidR="00542697">
        <w:t>assets with seven locations. We were established in 1917 by local entrepreneurs. And we have been serving our communities for over a century. We pride ourselves on serving small and owner</w:t>
      </w:r>
      <w:r w:rsidR="00C57789">
        <w:t>-</w:t>
      </w:r>
      <w:r w:rsidR="00542697">
        <w:t>managed businesses, as well as meeting the needs of consumers throughout our communities.</w:t>
      </w:r>
    </w:p>
    <w:p w14:paraId="232FC843" w14:textId="1412CA34" w:rsidR="00542697" w:rsidRDefault="00542697" w:rsidP="00542697">
      <w:r>
        <w:t>We've been recognized as one of the top SBA lenders in Wisconsin</w:t>
      </w:r>
      <w:r w:rsidR="006A4604">
        <w:t xml:space="preserve"> </w:t>
      </w:r>
      <w:proofErr w:type="gramStart"/>
      <w:r w:rsidR="006A4604">
        <w:t>a</w:t>
      </w:r>
      <w:r>
        <w:t>nd actually, in</w:t>
      </w:r>
      <w:proofErr w:type="gramEnd"/>
      <w:r>
        <w:t xml:space="preserve"> 2025, we were the top USDA lender. Both of those programs serve small businesses and borrowers who are in lower</w:t>
      </w:r>
      <w:r w:rsidR="00113499">
        <w:t>-</w:t>
      </w:r>
      <w:r>
        <w:t xml:space="preserve"> </w:t>
      </w:r>
      <w:r w:rsidR="00113499">
        <w:t>and moderate-</w:t>
      </w:r>
      <w:r>
        <w:t>income areas. Consumer protection is top of mind for us because these are our neighbors. Community banks distinguished themselves by prioritizing relationships over profits.</w:t>
      </w:r>
      <w:r w:rsidR="004A4F0E">
        <w:t xml:space="preserve"> </w:t>
      </w:r>
      <w:r>
        <w:t>So</w:t>
      </w:r>
      <w:r w:rsidR="009937C4">
        <w:t>,</w:t>
      </w:r>
      <w:r>
        <w:t xml:space="preserve"> when we're faced with </w:t>
      </w:r>
      <w:proofErr w:type="gramStart"/>
      <w:r>
        <w:t>regulation</w:t>
      </w:r>
      <w:proofErr w:type="gramEnd"/>
      <w:r>
        <w:t xml:space="preserve"> that </w:t>
      </w:r>
      <w:proofErr w:type="gramStart"/>
      <w:r>
        <w:t>prohibits</w:t>
      </w:r>
      <w:proofErr w:type="gramEnd"/>
      <w:r>
        <w:t xml:space="preserve"> us from developing those relationships as thoroughly as we possibly could, we play a vital role in supporting small businesses, as well as fostering job creation and economic development in our communities, we reinvest back into our communities and help fund mortgages, support neighborhood projects, and enable local businesses to flourish.</w:t>
      </w:r>
    </w:p>
    <w:p w14:paraId="432C6884" w14:textId="00173C7D" w:rsidR="003907FA" w:rsidRDefault="00542697" w:rsidP="00542697">
      <w:r>
        <w:t>As I said, increasing regulatory burdens threaten our ability to effectively serve individuals and businesses. People who are our friends and neighbors. We appreciate the opportunity to reduce these burdens and contribute to the reduction of some of the burden we bear. The regulations under specific review in this session have specific examples I can give as two simple ways in which we could reduce some of the strain on community banks and on consumers.</w:t>
      </w:r>
      <w:r w:rsidR="003907FA">
        <w:t xml:space="preserve"> </w:t>
      </w:r>
    </w:p>
    <w:p w14:paraId="427C85C4" w14:textId="129D7B32" w:rsidR="008362CD" w:rsidRDefault="00542697" w:rsidP="00542697">
      <w:r>
        <w:t xml:space="preserve">For example, under the </w:t>
      </w:r>
      <w:r w:rsidR="003907FA">
        <w:t>f</w:t>
      </w:r>
      <w:r>
        <w:t xml:space="preserve">lood </w:t>
      </w:r>
      <w:r w:rsidR="00CE7C77">
        <w:t>i</w:t>
      </w:r>
      <w:r>
        <w:t>nsurance regulations 12 CFR 339, there is currently a detached structure exemption</w:t>
      </w:r>
      <w:r w:rsidR="00CE7C77">
        <w:t>,</w:t>
      </w:r>
      <w:r>
        <w:t xml:space="preserve"> which allows lenders to forgo flood insurance for structures on residential properties if they are detached from the primary residence and do not function as residences themselves. However, this exemption currently excludes commercial and agricultural buildings. This fails to recognize that there are many rural farmers and small business owners who have multiple small structures on their properties, and under the existing regulation, they may be forced to </w:t>
      </w:r>
      <w:proofErr w:type="gramStart"/>
      <w:r>
        <w:t>insure</w:t>
      </w:r>
      <w:proofErr w:type="gramEnd"/>
      <w:r>
        <w:t xml:space="preserve"> low value buildings, which compels them often to reduce coverage on their more essential structures</w:t>
      </w:r>
      <w:r w:rsidR="00E62489">
        <w:t xml:space="preserve"> b</w:t>
      </w:r>
      <w:r>
        <w:t xml:space="preserve">ecause they're struggling to afford the flood insurance premiums they're forced to pay. Simple change to this, I would recommend that the detached structure exemption be expanded to include any detached building under a specific value. For example, you can set a de minimis of </w:t>
      </w:r>
      <w:r w:rsidR="0062181D">
        <w:t>$10,000 or</w:t>
      </w:r>
      <w:r>
        <w:t xml:space="preserve"> perhaps have a standard that recognizes the contribution of a particular building to the loan to value ratio.</w:t>
      </w:r>
      <w:r w:rsidR="008362CD">
        <w:t xml:space="preserve"> </w:t>
      </w:r>
      <w:proofErr w:type="gramStart"/>
      <w:r>
        <w:t>So</w:t>
      </w:r>
      <w:proofErr w:type="gramEnd"/>
      <w:r>
        <w:t xml:space="preserve"> while this current exemption provides some relief, it does not adequately address the impact on consumers, who must ensure structures of minimal value. </w:t>
      </w:r>
    </w:p>
    <w:p w14:paraId="271BB978" w14:textId="3EC8E176" w:rsidR="00C65924" w:rsidRDefault="00542697" w:rsidP="00542697">
      <w:r>
        <w:t>Still, in the realm of flood insurance, another potential improvement involves expanding the escrow exemption</w:t>
      </w:r>
      <w:r w:rsidR="00886AE9">
        <w:t xml:space="preserve"> i</w:t>
      </w:r>
      <w:r>
        <w:t>n 339.5</w:t>
      </w:r>
      <w:r w:rsidR="00272558">
        <w:t xml:space="preserve"> (a)</w:t>
      </w:r>
      <w:r w:rsidR="00804073">
        <w:t>(2)(iv)</w:t>
      </w:r>
      <w:r>
        <w:t xml:space="preserve"> which covers, expanding that to cover all equity loans. Currently, banks can exempt escrow for home equity lines of credit but not for home equity loans.</w:t>
      </w:r>
      <w:r w:rsidR="002F3A79">
        <w:t xml:space="preserve"> </w:t>
      </w:r>
      <w:r>
        <w:t xml:space="preserve">This doesn't make sense, because consumers do not </w:t>
      </w:r>
      <w:proofErr w:type="gramStart"/>
      <w:r>
        <w:t>expect</w:t>
      </w:r>
      <w:proofErr w:type="gramEnd"/>
      <w:r>
        <w:t xml:space="preserve"> to have to have </w:t>
      </w:r>
      <w:proofErr w:type="gramStart"/>
      <w:r>
        <w:t>escrow</w:t>
      </w:r>
      <w:proofErr w:type="gramEnd"/>
      <w:r>
        <w:t xml:space="preserve"> on an equity loan. And </w:t>
      </w:r>
      <w:proofErr w:type="gramStart"/>
      <w:r>
        <w:t>provided that</w:t>
      </w:r>
      <w:proofErr w:type="gramEnd"/>
      <w:r>
        <w:t xml:space="preserve"> banks verify sufficient and consistent flood coverages in place, there's no reasonable need for </w:t>
      </w:r>
      <w:proofErr w:type="gramStart"/>
      <w:r w:rsidR="00C65924">
        <w:t>escrow</w:t>
      </w:r>
      <w:proofErr w:type="gramEnd"/>
      <w:r w:rsidR="00C65924">
        <w:t xml:space="preserve"> </w:t>
      </w:r>
      <w:r>
        <w:t xml:space="preserve">requirements to be placed on these transactions. Again, this is unnecessary work for both borrowers and banks. </w:t>
      </w:r>
    </w:p>
    <w:p w14:paraId="1CE16DF0" w14:textId="1FEB9715" w:rsidR="00542697" w:rsidRDefault="00542697" w:rsidP="00542697">
      <w:r>
        <w:t>One particularly area of the flood insurance requirements is found in 12 CFR 339.9, which mandates that banks deliver written notice to borrowers when a loan is identified as being in a special flood hazard area.</w:t>
      </w:r>
      <w:r w:rsidR="00016CB5">
        <w:t xml:space="preserve"> </w:t>
      </w:r>
      <w:r>
        <w:t xml:space="preserve">That makes sense unless we're talking about a loan that </w:t>
      </w:r>
      <w:proofErr w:type="gramStart"/>
      <w:r>
        <w:t>has to</w:t>
      </w:r>
      <w:proofErr w:type="gramEnd"/>
      <w:r>
        <w:t xml:space="preserve"> be renewed or extended</w:t>
      </w:r>
      <w:r w:rsidR="00016CB5">
        <w:t>.</w:t>
      </w:r>
      <w:r>
        <w:t xml:space="preserve"> </w:t>
      </w:r>
      <w:r w:rsidR="00016CB5">
        <w:t xml:space="preserve">In </w:t>
      </w:r>
      <w:r>
        <w:t>almost every case of renewal or extension</w:t>
      </w:r>
      <w:r w:rsidR="003E253B">
        <w:t xml:space="preserve">, these </w:t>
      </w:r>
      <w:r>
        <w:t xml:space="preserve">loans already have flood insurance in place, and borrowers are </w:t>
      </w:r>
      <w:proofErr w:type="gramStart"/>
      <w:r>
        <w:t>well aware</w:t>
      </w:r>
      <w:proofErr w:type="gramEnd"/>
      <w:r>
        <w:t xml:space="preserve"> of the requirement that they </w:t>
      </w:r>
      <w:proofErr w:type="gramStart"/>
      <w:r>
        <w:t>have to</w:t>
      </w:r>
      <w:proofErr w:type="gramEnd"/>
      <w:r>
        <w:t xml:space="preserve"> maintain coverage. Sending </w:t>
      </w:r>
      <w:proofErr w:type="gramStart"/>
      <w:r>
        <w:t>a repetitive</w:t>
      </w:r>
      <w:proofErr w:type="gramEnd"/>
      <w:r>
        <w:t xml:space="preserve"> notice is inefficient, increases costs, and often confuses borrowers. Moreover, banks can face monetary penalties just for failing to send a notice to a borrower who already has sufficient </w:t>
      </w:r>
      <w:r w:rsidR="00D6272A">
        <w:t xml:space="preserve">flood </w:t>
      </w:r>
      <w:r>
        <w:t>insurance coverage.</w:t>
      </w:r>
    </w:p>
    <w:p w14:paraId="147A676A" w14:textId="39C11534" w:rsidR="00542697" w:rsidRDefault="00542697" w:rsidP="00542697">
      <w:r>
        <w:t xml:space="preserve">Another regulation that's up for review this </w:t>
      </w:r>
      <w:proofErr w:type="gramStart"/>
      <w:r>
        <w:t>particular time</w:t>
      </w:r>
      <w:proofErr w:type="gramEnd"/>
      <w:r>
        <w:t xml:space="preserve"> around is the information security standards. And there I'd like to point out that there is a duplicative examination currently for banks. Section D, </w:t>
      </w:r>
      <w:r w:rsidR="00497FDD">
        <w:t xml:space="preserve">Part 3 </w:t>
      </w:r>
      <w:r>
        <w:t>of the standards requires banks to oversee their service provider arrangements. And the bank</w:t>
      </w:r>
      <w:r w:rsidR="00041D24">
        <w:t>’</w:t>
      </w:r>
      <w:r>
        <w:t xml:space="preserve">s compliance with this part of the regulation is examined during the information technology portion of the </w:t>
      </w:r>
      <w:r w:rsidR="00041D24">
        <w:t>b</w:t>
      </w:r>
      <w:r>
        <w:t xml:space="preserve">ank </w:t>
      </w:r>
      <w:r w:rsidR="00041D24">
        <w:t>s</w:t>
      </w:r>
      <w:r>
        <w:t xml:space="preserve">afety and </w:t>
      </w:r>
      <w:r w:rsidR="00041D24">
        <w:t>s</w:t>
      </w:r>
      <w:r>
        <w:t>oundness examination</w:t>
      </w:r>
      <w:r w:rsidR="00041D24">
        <w:t xml:space="preserve">. </w:t>
      </w:r>
      <w:r w:rsidR="00580DA0">
        <w:t>W</w:t>
      </w:r>
      <w:r>
        <w:t>e collect and submit documentation detailing our due diligence upon onboarding vendors</w:t>
      </w:r>
      <w:r w:rsidR="00A40EDB">
        <w:t>, t</w:t>
      </w:r>
      <w:r>
        <w:t xml:space="preserve">he risk assessments we do </w:t>
      </w:r>
      <w:r w:rsidR="00A40EDB">
        <w:t>on vendors,</w:t>
      </w:r>
      <w:r>
        <w:t xml:space="preserve"> the ongoing monitoring we do, and the additional follow up that we do with </w:t>
      </w:r>
      <w:proofErr w:type="gramStart"/>
      <w:r>
        <w:t>all of</w:t>
      </w:r>
      <w:proofErr w:type="gramEnd"/>
      <w:r>
        <w:t xml:space="preserve"> our service providers. The exact same information is requested again during the unfair, deceptive, or abusive practices portion of the bank's compliance CRA exam, so examiners in that exam are required to review the same </w:t>
      </w:r>
      <w:r w:rsidR="00CF71E7">
        <w:t>third-party</w:t>
      </w:r>
      <w:r>
        <w:t xml:space="preserve"> relationship activities.</w:t>
      </w:r>
      <w:r w:rsidR="00CF71E7">
        <w:t xml:space="preserve"> </w:t>
      </w:r>
      <w:proofErr w:type="gramStart"/>
      <w:r>
        <w:t>So</w:t>
      </w:r>
      <w:proofErr w:type="gramEnd"/>
      <w:r>
        <w:t xml:space="preserve"> we end up providing the same documentation twice, going through the same interview process twice, sometimes within a short period of time. For example, my bank had two exams within six months. </w:t>
      </w:r>
      <w:proofErr w:type="gramStart"/>
      <w:r>
        <w:t>So</w:t>
      </w:r>
      <w:proofErr w:type="gramEnd"/>
      <w:r>
        <w:t xml:space="preserve"> we're doing the same s</w:t>
      </w:r>
      <w:r w:rsidR="00E112FF">
        <w:t>e</w:t>
      </w:r>
      <w:r>
        <w:t xml:space="preserve">t of exam work twice. </w:t>
      </w:r>
      <w:proofErr w:type="gramStart"/>
      <w:r>
        <w:t>So</w:t>
      </w:r>
      <w:proofErr w:type="gramEnd"/>
      <w:r>
        <w:t xml:space="preserve"> limiting this </w:t>
      </w:r>
      <w:proofErr w:type="gramStart"/>
      <w:r>
        <w:t>particular review</w:t>
      </w:r>
      <w:proofErr w:type="gramEnd"/>
      <w:r>
        <w:t xml:space="preserve"> to a single examination would help reduce some unnecessary duplication that's happening in the exam process.</w:t>
      </w:r>
    </w:p>
    <w:p w14:paraId="26903946" w14:textId="307FB671" w:rsidR="00C025A8" w:rsidRDefault="00542697" w:rsidP="00542697">
      <w:r>
        <w:t xml:space="preserve">These are just a few examples that I picked out to </w:t>
      </w:r>
      <w:proofErr w:type="gramStart"/>
      <w:r>
        <w:t>kind of illustrate</w:t>
      </w:r>
      <w:proofErr w:type="gramEnd"/>
      <w:r w:rsidR="00775D53">
        <w:t xml:space="preserve"> t</w:t>
      </w:r>
      <w:r>
        <w:t>here are some very practical ways that the agencies could ease the burden on both banks and consumers without compromising safety and soundness or consumer protections. Thank you for the opportunity to contribute feedback, and I look forward to continue</w:t>
      </w:r>
      <w:r w:rsidR="00C025A8">
        <w:t>d</w:t>
      </w:r>
      <w:r>
        <w:t xml:space="preserve"> </w:t>
      </w:r>
      <w:r w:rsidR="00C025A8">
        <w:t>dialog</w:t>
      </w:r>
      <w:r w:rsidR="00317006">
        <w:t>ue</w:t>
      </w:r>
      <w:r>
        <w:t xml:space="preserve">. </w:t>
      </w:r>
    </w:p>
    <w:p w14:paraId="1721CF32" w14:textId="77777777" w:rsidR="00B34DDE" w:rsidRDefault="00B34DDE" w:rsidP="00BA3EE9">
      <w:pPr>
        <w:rPr>
          <w:b/>
          <w:bCs/>
        </w:rPr>
      </w:pPr>
    </w:p>
    <w:p w14:paraId="2BC76209" w14:textId="13008CAF" w:rsidR="00BA3EE9" w:rsidRDefault="00BA3EE9" w:rsidP="00BA3EE9">
      <w:pPr>
        <w:rPr>
          <w:b/>
          <w:bCs/>
        </w:rPr>
      </w:pPr>
      <w:r w:rsidRPr="000C1DDE">
        <w:rPr>
          <w:b/>
          <w:bCs/>
        </w:rPr>
        <w:t>Jennifer Ball, FDIC</w:t>
      </w:r>
    </w:p>
    <w:p w14:paraId="1CBE0800" w14:textId="5D7986B6" w:rsidR="00247FE0" w:rsidRPr="00F24E64" w:rsidRDefault="00247FE0" w:rsidP="00BA3EE9">
      <w:r>
        <w:t>Thanks, Jennifer. Louis</w:t>
      </w:r>
      <w:r w:rsidR="004C1A2D">
        <w:t>?</w:t>
      </w:r>
    </w:p>
    <w:p w14:paraId="78F358F6" w14:textId="77777777" w:rsidR="0052522F" w:rsidRDefault="0052522F" w:rsidP="00542697">
      <w:pPr>
        <w:rPr>
          <w:b/>
          <w:bCs/>
        </w:rPr>
      </w:pPr>
    </w:p>
    <w:p w14:paraId="3BA9A095" w14:textId="2E86D1D6" w:rsidR="00247FE0" w:rsidRDefault="00247FE0" w:rsidP="00542697">
      <w:r w:rsidRPr="000C1DDE">
        <w:rPr>
          <w:b/>
          <w:bCs/>
        </w:rPr>
        <w:t>Louis Caditz-Peck, Responsible Business Lending Coalition</w:t>
      </w:r>
    </w:p>
    <w:p w14:paraId="6E30EE95" w14:textId="4594F511" w:rsidR="00F572E2" w:rsidRDefault="00542697" w:rsidP="00BE02FA">
      <w:r>
        <w:t>Thanks, Jennifer and Br</w:t>
      </w:r>
      <w:r w:rsidR="0060771D">
        <w:t>e</w:t>
      </w:r>
      <w:r>
        <w:t>nt</w:t>
      </w:r>
      <w:r w:rsidR="0060771D">
        <w:t xml:space="preserve"> and Jennifer</w:t>
      </w:r>
      <w:r w:rsidR="00BE02FA">
        <w:t xml:space="preserve">. </w:t>
      </w:r>
      <w:r w:rsidR="00BE02FA" w:rsidRPr="00F24E64">
        <w:t>G</w:t>
      </w:r>
      <w:r>
        <w:t xml:space="preserve">lad to be here. My name is </w:t>
      </w:r>
      <w:r w:rsidR="00BE02FA" w:rsidRPr="00F24E64">
        <w:t>Louis Caditz-Peck</w:t>
      </w:r>
      <w:r w:rsidRPr="00BE02FA">
        <w:t>.</w:t>
      </w:r>
      <w:r>
        <w:t xml:space="preserve"> I'm the </w:t>
      </w:r>
      <w:r w:rsidR="001A5203">
        <w:t xml:space="preserve">Executive Director </w:t>
      </w:r>
      <w:r>
        <w:t xml:space="preserve">of the Responsible Business Lending Coalition, which is an industry advocacy voice that combines small business groups and bank and fintech lenders to small businesses and nonprofits like </w:t>
      </w:r>
      <w:r w:rsidR="001A5203">
        <w:t>CDFIs</w:t>
      </w:r>
      <w:r>
        <w:t xml:space="preserve">, all working together to improve small </w:t>
      </w:r>
      <w:proofErr w:type="gramStart"/>
      <w:r>
        <w:t>businesses</w:t>
      </w:r>
      <w:proofErr w:type="gramEnd"/>
      <w:r>
        <w:t xml:space="preserve"> access to capital. And I'm speaking as someone who's been a small business lender and worked on regulatory policy in bank and fintech in </w:t>
      </w:r>
      <w:r w:rsidR="00F572E2">
        <w:t xml:space="preserve">CDFI </w:t>
      </w:r>
      <w:r>
        <w:t>and credit union environments</w:t>
      </w:r>
      <w:r w:rsidR="00F572E2">
        <w:t>.</w:t>
      </w:r>
    </w:p>
    <w:p w14:paraId="0C216DA5" w14:textId="22A2ADC2" w:rsidR="00542697" w:rsidRDefault="00F572E2" w:rsidP="00542697">
      <w:proofErr w:type="gramStart"/>
      <w:r>
        <w:t>S</w:t>
      </w:r>
      <w:r w:rsidR="00542697">
        <w:t>o</w:t>
      </w:r>
      <w:proofErr w:type="gramEnd"/>
      <w:r w:rsidR="00542697">
        <w:t xml:space="preserve"> in discussing </w:t>
      </w:r>
      <w:r>
        <w:t>EGRPRA</w:t>
      </w:r>
      <w:r w:rsidR="00542697">
        <w:t xml:space="preserve"> today, I'm going to focus my comments on a regulatory gap that we believe merits attention, given changes in lending behavior, which is the rapid</w:t>
      </w:r>
      <w:r w:rsidR="007B5CDA">
        <w:t xml:space="preserve"> </w:t>
      </w:r>
      <w:r w:rsidR="00542697">
        <w:t>growth of unsustainable and unaffordable lending to small businesses</w:t>
      </w:r>
      <w:r w:rsidR="007B5CDA">
        <w:t xml:space="preserve">. </w:t>
      </w:r>
      <w:r w:rsidR="00542697">
        <w:t xml:space="preserve">I'm going to </w:t>
      </w:r>
      <w:proofErr w:type="gramStart"/>
      <w:r w:rsidR="00542697">
        <w:t>make</w:t>
      </w:r>
      <w:proofErr w:type="gramEnd"/>
      <w:r w:rsidR="00542697">
        <w:t xml:space="preserve"> four points. One of them is that this problem is endangering small businesses and our economic prospects and banks. Two, it's growing very quickly. It's at a scale that is already threatening the small business financing system. Three, it's impacting banks</w:t>
      </w:r>
      <w:r w:rsidR="00CC5BFB">
        <w:t>’</w:t>
      </w:r>
      <w:r w:rsidR="00542697">
        <w:t xml:space="preserve"> performance. And four, I'm going to touch on some </w:t>
      </w:r>
      <w:r w:rsidR="00D0369D">
        <w:t>EGRPRA</w:t>
      </w:r>
      <w:r w:rsidR="00542697">
        <w:t xml:space="preserve"> implications of that.</w:t>
      </w:r>
    </w:p>
    <w:p w14:paraId="35932A41" w14:textId="5A708F65" w:rsidR="00542697" w:rsidRDefault="00542697" w:rsidP="00542697">
      <w:r>
        <w:t>So first, point one</w:t>
      </w:r>
      <w:r w:rsidR="00CC5BFB">
        <w:t>,</w:t>
      </w:r>
      <w:r>
        <w:t xml:space="preserve"> unaffordable and unsustainable business lending is endangering small businesses, the Main Street economy</w:t>
      </w:r>
      <w:r w:rsidR="005E0C5F">
        <w:t>,</w:t>
      </w:r>
      <w:r>
        <w:t xml:space="preserve"> and banks. Earlier this year, FTC Chairman Ferguson testified </w:t>
      </w:r>
      <w:r w:rsidR="00E14527">
        <w:t xml:space="preserve">to </w:t>
      </w:r>
      <w:r>
        <w:t xml:space="preserve">Congress about the need to, in his words, protect small businesses from unscrupulous lenders and other financing schemes. At the launch of our coalition about a decade ago, now, Federal Reserve Governor Michael Barr spoke and what he said </w:t>
      </w:r>
      <w:r w:rsidR="005B7369">
        <w:t xml:space="preserve">then, </w:t>
      </w:r>
      <w:r>
        <w:t>ten years ago</w:t>
      </w:r>
      <w:r w:rsidR="005B7369">
        <w:t>,</w:t>
      </w:r>
      <w:r>
        <w:t xml:space="preserve"> was that the problems that we're starting to see in the small business lending market are extremely troubling</w:t>
      </w:r>
      <w:r w:rsidR="005B7369">
        <w:t>,</w:t>
      </w:r>
      <w:r>
        <w:t xml:space="preserve"> in some respects, reminiscent of some of the problems in the subprime mortgage sector that we saw in the lead up to 2008.</w:t>
      </w:r>
    </w:p>
    <w:p w14:paraId="28AF468E" w14:textId="75700F0A" w:rsidR="00542697" w:rsidRDefault="00542697" w:rsidP="00542697">
      <w:r>
        <w:t xml:space="preserve">So why are folks making this comparison? What is reminiscent? Number one, this growing body of financing is often unaffordable. And I want to be clear </w:t>
      </w:r>
      <w:r w:rsidR="00535216">
        <w:t xml:space="preserve">for a moment </w:t>
      </w:r>
      <w:r>
        <w:t xml:space="preserve">that most of this is outside of the banking </w:t>
      </w:r>
      <w:proofErr w:type="gramStart"/>
      <w:r>
        <w:t>system, but</w:t>
      </w:r>
      <w:proofErr w:type="gramEnd"/>
      <w:r>
        <w:t xml:space="preserve"> affecting banks. And I'll get to that in a moment. Unaffordable. So, some research that </w:t>
      </w:r>
      <w:proofErr w:type="gramStart"/>
      <w:r>
        <w:t>actually coined</w:t>
      </w:r>
      <w:proofErr w:type="gramEnd"/>
      <w:r>
        <w:t xml:space="preserve"> the term unaffordable and unsustainable</w:t>
      </w:r>
      <w:r w:rsidR="00A74391">
        <w:t>,</w:t>
      </w:r>
      <w:r>
        <w:t xml:space="preserve"> found small businesses being charged </w:t>
      </w:r>
      <w:r w:rsidR="00A74391">
        <w:t xml:space="preserve">APRs </w:t>
      </w:r>
      <w:r>
        <w:t xml:space="preserve">that average 94%, pardon me, 97% and range up to 358%, but are never </w:t>
      </w:r>
      <w:r w:rsidR="00A74391">
        <w:t>disclosed</w:t>
      </w:r>
      <w:r>
        <w:t xml:space="preserve"> to businesses.</w:t>
      </w:r>
    </w:p>
    <w:p w14:paraId="2AB889C3" w14:textId="312A8BFF" w:rsidR="00542697" w:rsidRDefault="00542697" w:rsidP="00542697">
      <w:r>
        <w:t xml:space="preserve">Number two, ability to pay is not assessed, which, in this research, the average business owner was found to be paying about double what they could </w:t>
      </w:r>
      <w:proofErr w:type="gramStart"/>
      <w:r>
        <w:t>actually afford</w:t>
      </w:r>
      <w:proofErr w:type="gramEnd"/>
      <w:r>
        <w:t xml:space="preserve"> to pay. And that </w:t>
      </w:r>
      <w:proofErr w:type="gramStart"/>
      <w:r>
        <w:t>was leading</w:t>
      </w:r>
      <w:proofErr w:type="gramEnd"/>
      <w:r>
        <w:t xml:space="preserve"> to a payday loan like cycle of being charged short</w:t>
      </w:r>
      <w:r w:rsidR="002328AE">
        <w:t>-</w:t>
      </w:r>
      <w:r>
        <w:t>term loans on a long</w:t>
      </w:r>
      <w:r w:rsidR="002328AE">
        <w:t>-</w:t>
      </w:r>
      <w:r>
        <w:t xml:space="preserve">term basis </w:t>
      </w:r>
      <w:proofErr w:type="gramStart"/>
      <w:r>
        <w:t>over and over again</w:t>
      </w:r>
      <w:proofErr w:type="gramEnd"/>
      <w:r>
        <w:t>, with new fees being extracted every time.</w:t>
      </w:r>
    </w:p>
    <w:p w14:paraId="4F1CE998" w14:textId="5CD21300" w:rsidR="00433B79" w:rsidRDefault="00542697" w:rsidP="00542697">
      <w:r>
        <w:t>Parallel number three</w:t>
      </w:r>
      <w:r w:rsidR="006612C0">
        <w:t>,</w:t>
      </w:r>
      <w:r>
        <w:t xml:space="preserve"> </w:t>
      </w:r>
      <w:proofErr w:type="gramStart"/>
      <w:r>
        <w:t>at</w:t>
      </w:r>
      <w:proofErr w:type="gramEnd"/>
      <w:r>
        <w:t xml:space="preserve"> a huge scale, brokers are steering small business borrowers into financing that sets the borrower up to fail, because that financing pays the broker the highest fee. So, as I said, much of this is outside of the banking system, but is nonetheless affecting banks. And that's why I'm raising it today. And the question is, are these lending practices creating a house of cards?</w:t>
      </w:r>
      <w:r w:rsidR="00AC7572">
        <w:t xml:space="preserve"> </w:t>
      </w:r>
      <w:r>
        <w:t>And when our economy falters, how much of this house of cards will bring down our middle class and our Main Street economy along with it</w:t>
      </w:r>
      <w:r w:rsidR="00433B79">
        <w:t xml:space="preserve">? And </w:t>
      </w:r>
      <w:r>
        <w:t>how much damage is already being done to the Main Street economy that we all rely on</w:t>
      </w:r>
      <w:r w:rsidR="00433B79">
        <w:t xml:space="preserve"> a</w:t>
      </w:r>
      <w:r>
        <w:t>long the way</w:t>
      </w:r>
      <w:r w:rsidR="00433B79">
        <w:t xml:space="preserve">? </w:t>
      </w:r>
    </w:p>
    <w:p w14:paraId="548F75B9" w14:textId="0790DAD6" w:rsidR="00572950" w:rsidRDefault="00433B79" w:rsidP="00017A4A">
      <w:r>
        <w:t xml:space="preserve">Point </w:t>
      </w:r>
      <w:r w:rsidR="00542697">
        <w:t>number two, this is a major issue, not a niche problem.</w:t>
      </w:r>
      <w:r w:rsidR="00721296">
        <w:t xml:space="preserve"> </w:t>
      </w:r>
      <w:r w:rsidR="00542697">
        <w:t xml:space="preserve">The volume of what Federal Reserve research calls higher cost and less transparent credit products as of six years ago had already grown to more than six times the volume of SBA lending in amounts below </w:t>
      </w:r>
      <w:r w:rsidR="00934D95">
        <w:t>$</w:t>
      </w:r>
      <w:r w:rsidR="00542697">
        <w:t xml:space="preserve">250,000. That's $19 billion annually </w:t>
      </w:r>
      <w:r w:rsidR="000C0760">
        <w:t xml:space="preserve">merchant </w:t>
      </w:r>
      <w:r w:rsidR="00542697">
        <w:t>cash advance</w:t>
      </w:r>
      <w:r w:rsidR="00B67F35">
        <w:t>s</w:t>
      </w:r>
      <w:r w:rsidR="00542697">
        <w:t xml:space="preserve"> and </w:t>
      </w:r>
      <w:r w:rsidR="000C0760">
        <w:t>$</w:t>
      </w:r>
      <w:r w:rsidR="00542697">
        <w:t>3.1 billion in SBA lending. In those amounts. And by now, people don't know</w:t>
      </w:r>
      <w:r w:rsidR="00577F8D">
        <w:t>, b</w:t>
      </w:r>
      <w:r w:rsidR="00542697">
        <w:t xml:space="preserve">ut maybe there's something like </w:t>
      </w:r>
      <w:r w:rsidR="00577F8D">
        <w:t>$</w:t>
      </w:r>
      <w:r w:rsidR="00542697">
        <w:t>30</w:t>
      </w:r>
      <w:r w:rsidR="00577F8D">
        <w:t xml:space="preserve"> to $</w:t>
      </w:r>
      <w:r w:rsidR="00542697">
        <w:t>40 billion of this</w:t>
      </w:r>
      <w:r w:rsidR="00017A4A">
        <w:t>.</w:t>
      </w:r>
      <w:r w:rsidR="00542697">
        <w:t xml:space="preserve"> </w:t>
      </w:r>
      <w:r w:rsidR="00017A4A">
        <w:t>A</w:t>
      </w:r>
      <w:r w:rsidR="00542697">
        <w:t>ccording to Goldman Sachs</w:t>
      </w:r>
      <w:r w:rsidR="00017A4A">
        <w:t>,</w:t>
      </w:r>
      <w:r w:rsidR="00542697">
        <w:t xml:space="preserve"> 1 in 4 businesses say they were harmed by predatory small business lending within the last year. And that's why we're seeing Forbes headlines like why online business loans are being compared to subprime mortgages. </w:t>
      </w:r>
    </w:p>
    <w:p w14:paraId="50076315" w14:textId="0CBEFD2E" w:rsidR="00E721D8" w:rsidRDefault="00542697" w:rsidP="00E721D8">
      <w:r>
        <w:t>Point three</w:t>
      </w:r>
      <w:r w:rsidR="00572950">
        <w:t>,</w:t>
      </w:r>
      <w:r>
        <w:t xml:space="preserve"> it's affecting </w:t>
      </w:r>
      <w:proofErr w:type="gramStart"/>
      <w:r>
        <w:t>banks</w:t>
      </w:r>
      <w:proofErr w:type="gramEnd"/>
      <w:r>
        <w:t xml:space="preserve"> performance. One, it's affecting portfolio performance. The SBA said earlier this year</w:t>
      </w:r>
      <w:r w:rsidR="00833A64">
        <w:t>,</w:t>
      </w:r>
      <w:r>
        <w:t xml:space="preserve"> that we found that borrowers who resort </w:t>
      </w:r>
      <w:proofErr w:type="gramStart"/>
      <w:r>
        <w:t>to I</w:t>
      </w:r>
      <w:proofErr w:type="gramEnd"/>
      <w:r>
        <w:t xml:space="preserve"> </w:t>
      </w:r>
      <w:proofErr w:type="gramStart"/>
      <w:r>
        <w:t>almost</w:t>
      </w:r>
      <w:proofErr w:type="gramEnd"/>
      <w:r>
        <w:t xml:space="preserve"> said extortionists</w:t>
      </w:r>
      <w:r w:rsidR="00E721D8">
        <w:t>,</w:t>
      </w:r>
      <w:r w:rsidR="00572950">
        <w:t xml:space="preserve"> </w:t>
      </w:r>
      <w:r w:rsidR="00E721D8">
        <w:t>t</w:t>
      </w:r>
      <w:r>
        <w:t xml:space="preserve">hey have a very high fail rate. And </w:t>
      </w:r>
      <w:proofErr w:type="gramStart"/>
      <w:r>
        <w:t>so</w:t>
      </w:r>
      <w:proofErr w:type="gramEnd"/>
      <w:r>
        <w:t xml:space="preserve"> the SBA found this financing is affecting the performance of the SBA loan portfolio, and certainly also affecting </w:t>
      </w:r>
      <w:proofErr w:type="gramStart"/>
      <w:r>
        <w:t>banks</w:t>
      </w:r>
      <w:proofErr w:type="gramEnd"/>
      <w:r>
        <w:t xml:space="preserve"> loan portfolios. </w:t>
      </w:r>
    </w:p>
    <w:p w14:paraId="6A0343A8" w14:textId="20D0254A" w:rsidR="00166A46" w:rsidRDefault="00542697" w:rsidP="00E721D8">
      <w:r>
        <w:t xml:space="preserve">Number two, it's affecting customer acquisition. The Treasury earlier this year wrote that although banks and </w:t>
      </w:r>
      <w:r w:rsidR="00A60DB2">
        <w:t>n</w:t>
      </w:r>
      <w:r>
        <w:t>onbanks operate differently, research has shown that higher nonbank participation in the market means banks do less small business lending in the market.</w:t>
      </w:r>
      <w:r w:rsidR="00166A46">
        <w:t xml:space="preserve"> </w:t>
      </w:r>
    </w:p>
    <w:p w14:paraId="6682919B" w14:textId="02EC2FC3" w:rsidR="00166A46" w:rsidRDefault="00542697" w:rsidP="00542697">
      <w:r>
        <w:t xml:space="preserve">And number three, it's affecting the deposit base of banks, as this kind of financing pulls money out of the small businesses that have their deposits at the banks. </w:t>
      </w:r>
    </w:p>
    <w:p w14:paraId="0C049415" w14:textId="1E7A3583" w:rsidR="00590E7D" w:rsidRDefault="00542697" w:rsidP="00542697">
      <w:proofErr w:type="gramStart"/>
      <w:r>
        <w:t>So</w:t>
      </w:r>
      <w:proofErr w:type="gramEnd"/>
      <w:r>
        <w:t xml:space="preserve"> to close with some </w:t>
      </w:r>
      <w:proofErr w:type="gramStart"/>
      <w:r w:rsidR="00343D76">
        <w:t>EGRPRA</w:t>
      </w:r>
      <w:r>
        <w:t xml:space="preserve"> related</w:t>
      </w:r>
      <w:proofErr w:type="gramEnd"/>
      <w:r>
        <w:t xml:space="preserve"> implications, I want to highlight </w:t>
      </w:r>
      <w:proofErr w:type="gramStart"/>
      <w:r>
        <w:t>that,</w:t>
      </w:r>
      <w:proofErr w:type="gramEnd"/>
      <w:r>
        <w:t xml:space="preserve"> banks are often doing the best and most valuable small business lending in the market. </w:t>
      </w:r>
      <w:r w:rsidR="00F60A3B">
        <w:t>S</w:t>
      </w:r>
      <w:r>
        <w:t>ome of the best small business financing that's available</w:t>
      </w:r>
      <w:r w:rsidR="00F60A3B">
        <w:t xml:space="preserve"> sometimes </w:t>
      </w:r>
      <w:r>
        <w:t>occurs through bank and CDF</w:t>
      </w:r>
      <w:r w:rsidR="004001EC">
        <w:t>I</w:t>
      </w:r>
      <w:r>
        <w:t xml:space="preserve"> partnerships, like what we heard in the last panel </w:t>
      </w:r>
      <w:proofErr w:type="gramStart"/>
      <w:r>
        <w:t>between and</w:t>
      </w:r>
      <w:proofErr w:type="gramEnd"/>
      <w:r>
        <w:t xml:space="preserve"> </w:t>
      </w:r>
      <w:r w:rsidR="004001EC">
        <w:t>N</w:t>
      </w:r>
      <w:r>
        <w:t xml:space="preserve">BK Bank and </w:t>
      </w:r>
      <w:proofErr w:type="spellStart"/>
      <w:r w:rsidR="004001EC">
        <w:t>AltCap</w:t>
      </w:r>
      <w:proofErr w:type="spellEnd"/>
      <w:r w:rsidR="00590E7D">
        <w:t>. CDFIs</w:t>
      </w:r>
      <w:r>
        <w:t xml:space="preserve"> are </w:t>
      </w:r>
      <w:proofErr w:type="gramStart"/>
      <w:r>
        <w:t>really important</w:t>
      </w:r>
      <w:proofErr w:type="gramEnd"/>
      <w:r>
        <w:t xml:space="preserve"> partners because businesses </w:t>
      </w:r>
      <w:proofErr w:type="gramStart"/>
      <w:r>
        <w:t>have to</w:t>
      </w:r>
      <w:proofErr w:type="gramEnd"/>
      <w:r>
        <w:t xml:space="preserve"> start somewhere before they can graduate to bank financing. </w:t>
      </w:r>
    </w:p>
    <w:p w14:paraId="5A305411" w14:textId="460983C5" w:rsidR="0060624C" w:rsidRDefault="00542697" w:rsidP="00542697">
      <w:r>
        <w:t>And three, I want to make the point that changes to regulation</w:t>
      </w:r>
      <w:r w:rsidR="00741FC9">
        <w:t xml:space="preserve"> </w:t>
      </w:r>
      <w:r>
        <w:t>that reduce banks</w:t>
      </w:r>
      <w:r w:rsidR="00741FC9">
        <w:t>’</w:t>
      </w:r>
      <w:r>
        <w:t xml:space="preserve"> role in small business lending, such as, raising the thresholds for compliance with CRA or other changes weakening banks</w:t>
      </w:r>
      <w:r w:rsidR="00741FC9">
        <w:t xml:space="preserve"> </w:t>
      </w:r>
      <w:r>
        <w:t>CRA programs in small business financing, will come at the detriment of small business lending and the Main street economy that banks and the rest of us rely on for prosperity.</w:t>
      </w:r>
      <w:r w:rsidR="0060624C">
        <w:t xml:space="preserve"> </w:t>
      </w:r>
      <w:r>
        <w:t xml:space="preserve">Thank you. </w:t>
      </w:r>
    </w:p>
    <w:p w14:paraId="6598025E" w14:textId="77777777" w:rsidR="0052522F" w:rsidRDefault="0052522F" w:rsidP="0060624C">
      <w:pPr>
        <w:rPr>
          <w:b/>
          <w:bCs/>
        </w:rPr>
      </w:pPr>
    </w:p>
    <w:p w14:paraId="6764414C" w14:textId="273634E5" w:rsidR="0060624C" w:rsidRDefault="0060624C" w:rsidP="0060624C">
      <w:pPr>
        <w:rPr>
          <w:b/>
          <w:bCs/>
        </w:rPr>
      </w:pPr>
      <w:r w:rsidRPr="000C1DDE">
        <w:rPr>
          <w:b/>
          <w:bCs/>
        </w:rPr>
        <w:t>Jennifer Ball, FDIC</w:t>
      </w:r>
    </w:p>
    <w:p w14:paraId="31DE8A77" w14:textId="543652BB" w:rsidR="00542697" w:rsidRDefault="00542697" w:rsidP="00542697">
      <w:r>
        <w:t xml:space="preserve">Jennifer, I'm curious about your comments. </w:t>
      </w:r>
      <w:r w:rsidR="00E71260">
        <w:t>A</w:t>
      </w:r>
      <w:r>
        <w:t>fter listening to both Br</w:t>
      </w:r>
      <w:r w:rsidR="00E71260">
        <w:t>e</w:t>
      </w:r>
      <w:r>
        <w:t xml:space="preserve">nt and </w:t>
      </w:r>
      <w:r w:rsidR="00E71260">
        <w:t xml:space="preserve">Louis </w:t>
      </w:r>
      <w:r>
        <w:t>on consumers and businesses going outside of the banking realm, but you</w:t>
      </w:r>
      <w:r w:rsidR="001D2A0C">
        <w:t>’re</w:t>
      </w:r>
      <w:r>
        <w:t xml:space="preserve"> saying that there's maybe regulations that would prohibit developing these relationships. I'm wondering if you could pinpoint any certain regulations that you find are causing</w:t>
      </w:r>
      <w:r w:rsidR="00DC2388">
        <w:t xml:space="preserve"> this. Y</w:t>
      </w:r>
      <w:r>
        <w:t>ou mentioned flood insurance, are there any others that you can think about that would lead to some of their comments?</w:t>
      </w:r>
    </w:p>
    <w:p w14:paraId="6FCD5AA1" w14:textId="77777777" w:rsidR="0052522F" w:rsidRDefault="0052522F" w:rsidP="00761C8E">
      <w:pPr>
        <w:rPr>
          <w:b/>
          <w:bCs/>
        </w:rPr>
      </w:pPr>
    </w:p>
    <w:p w14:paraId="5E87235A" w14:textId="139FAD70" w:rsidR="00761C8E" w:rsidRPr="000C1DDE" w:rsidRDefault="00761C8E" w:rsidP="00761C8E">
      <w:pPr>
        <w:rPr>
          <w:b/>
          <w:bCs/>
        </w:rPr>
      </w:pPr>
      <w:r w:rsidRPr="000C1DDE">
        <w:rPr>
          <w:b/>
          <w:bCs/>
        </w:rPr>
        <w:t xml:space="preserve">Jennifer Johnson, Ixonia Bank </w:t>
      </w:r>
    </w:p>
    <w:p w14:paraId="16C6B315" w14:textId="389DF290" w:rsidR="00542697" w:rsidRDefault="00542697" w:rsidP="00542697">
      <w:r>
        <w:t xml:space="preserve">Yeah. </w:t>
      </w:r>
      <w:r w:rsidR="002F3233">
        <w:t>Specifically,</w:t>
      </w:r>
      <w:r>
        <w:t xml:space="preserve"> since we're kind of talking in the lending realm, I think the mortgage regulations in general can make it very difficult for community banks to offer that service</w:t>
      </w:r>
      <w:r w:rsidR="00424D5B">
        <w:t>,</w:t>
      </w:r>
      <w:r>
        <w:t xml:space="preserve"> </w:t>
      </w:r>
      <w:r w:rsidR="00424D5B">
        <w:t xml:space="preserve">forcing </w:t>
      </w:r>
      <w:r>
        <w:t>individuals to go outside of their local lenders to obtain a mortgage loan. There</w:t>
      </w:r>
      <w:r w:rsidR="00606C96">
        <w:t xml:space="preserve"> are</w:t>
      </w:r>
      <w:r>
        <w:t xml:space="preserve"> </w:t>
      </w:r>
      <w:proofErr w:type="gramStart"/>
      <w:r>
        <w:t>a number of</w:t>
      </w:r>
      <w:proofErr w:type="gramEnd"/>
      <w:r>
        <w:t xml:space="preserve"> anecdotal stories throughout the industry of banks divesting their consumer real estate programs, because they can't manage the compliance burden that goes along with it.</w:t>
      </w:r>
      <w:r w:rsidR="00606C96">
        <w:t xml:space="preserve"> </w:t>
      </w:r>
      <w:r>
        <w:t xml:space="preserve">From having to manage the documentation piece to the </w:t>
      </w:r>
      <w:r w:rsidR="00B06963">
        <w:t xml:space="preserve">HMDA </w:t>
      </w:r>
      <w:r>
        <w:t xml:space="preserve">reporting requirements. And </w:t>
      </w:r>
      <w:proofErr w:type="gramStart"/>
      <w:r>
        <w:t>so</w:t>
      </w:r>
      <w:proofErr w:type="gramEnd"/>
      <w:r>
        <w:t xml:space="preserve"> the reduction of opportunities for individuals to borrow makes it more difficult for them to get mortgage loans and reduces competition</w:t>
      </w:r>
      <w:r w:rsidR="00D743D9">
        <w:t xml:space="preserve">. </w:t>
      </w:r>
      <w:r w:rsidR="00DD3174">
        <w:t>Also,</w:t>
      </w:r>
      <w:r>
        <w:t xml:space="preserve"> from a consumer understanding standpoint, it is very challenging to work through the volume of disclosure that goes alongside, a mortgage loan to make sure consumers understand the products that they're getting involved in, making sure that they're not taking out a loan product that they can't afford.</w:t>
      </w:r>
      <w:r w:rsidR="00DD3174">
        <w:t xml:space="preserve"> </w:t>
      </w:r>
      <w:proofErr w:type="gramStart"/>
      <w:r>
        <w:t>So</w:t>
      </w:r>
      <w:proofErr w:type="gramEnd"/>
      <w:r>
        <w:t xml:space="preserve"> </w:t>
      </w:r>
      <w:proofErr w:type="gramStart"/>
      <w:r>
        <w:t>all of</w:t>
      </w:r>
      <w:proofErr w:type="gramEnd"/>
      <w:r>
        <w:t xml:space="preserve"> that work makes it very challenging for us to continue to offer products to consumers</w:t>
      </w:r>
      <w:r w:rsidR="00DD260B">
        <w:t xml:space="preserve"> i</w:t>
      </w:r>
      <w:r>
        <w:t>n that space.</w:t>
      </w:r>
    </w:p>
    <w:p w14:paraId="04569EF3" w14:textId="77777777" w:rsidR="0052522F" w:rsidRDefault="0052522F" w:rsidP="002E170F">
      <w:pPr>
        <w:rPr>
          <w:b/>
          <w:bCs/>
        </w:rPr>
      </w:pPr>
    </w:p>
    <w:p w14:paraId="3EEF302B" w14:textId="341AD47D" w:rsidR="002E170F" w:rsidRPr="000C1DDE" w:rsidRDefault="002E170F" w:rsidP="002E170F">
      <w:pPr>
        <w:rPr>
          <w:b/>
          <w:bCs/>
        </w:rPr>
      </w:pPr>
      <w:r w:rsidRPr="000C1DDE">
        <w:rPr>
          <w:b/>
          <w:bCs/>
        </w:rPr>
        <w:t>Brent Adams, Woodstock Institute</w:t>
      </w:r>
    </w:p>
    <w:p w14:paraId="22501601" w14:textId="4F3CE83C" w:rsidR="006F56DD" w:rsidRDefault="00542697" w:rsidP="00542697">
      <w:r>
        <w:t xml:space="preserve">Well, in the nonbank, small business financing space, it's kind of the Wild West. </w:t>
      </w:r>
      <w:proofErr w:type="gramStart"/>
      <w:r>
        <w:t>So</w:t>
      </w:r>
      <w:proofErr w:type="gramEnd"/>
      <w:r>
        <w:t xml:space="preserve"> anything to level the playing field certainly would be</w:t>
      </w:r>
      <w:r w:rsidR="009D00B8">
        <w:t xml:space="preserve"> </w:t>
      </w:r>
      <w:r>
        <w:t>welcome. We're certainly trying to level the playing field on the nonbank side in terms of increasing</w:t>
      </w:r>
      <w:r w:rsidR="00846EA2">
        <w:t xml:space="preserve">, </w:t>
      </w:r>
      <w:r>
        <w:t xml:space="preserve">I don't want to say increase the burden, but in terms of, like, trying to weed out the bad actors by creating a registration requirement in the </w:t>
      </w:r>
      <w:r w:rsidR="00846EA2">
        <w:t xml:space="preserve">State </w:t>
      </w:r>
      <w:r>
        <w:t>of Illinois.</w:t>
      </w:r>
      <w:r w:rsidR="00846EA2">
        <w:t xml:space="preserve"> </w:t>
      </w:r>
      <w:r>
        <w:t xml:space="preserve">So, you know, because that's kind of where we have jurisdiction in terms of where we can </w:t>
      </w:r>
      <w:proofErr w:type="gramStart"/>
      <w:r>
        <w:t>act,</w:t>
      </w:r>
      <w:proofErr w:type="gramEnd"/>
      <w:r>
        <w:t xml:space="preserve"> reasonably</w:t>
      </w:r>
      <w:r w:rsidR="00935529">
        <w:t>. I</w:t>
      </w:r>
      <w:r>
        <w:t>t's not reasonable</w:t>
      </w:r>
      <w:r w:rsidR="00935529">
        <w:t xml:space="preserve"> </w:t>
      </w:r>
      <w:r w:rsidR="005A7F30">
        <w:t xml:space="preserve">for us </w:t>
      </w:r>
      <w:r>
        <w:t xml:space="preserve">to level </w:t>
      </w:r>
      <w:r w:rsidR="00D25516">
        <w:t xml:space="preserve">the </w:t>
      </w:r>
      <w:r>
        <w:t xml:space="preserve">playing field </w:t>
      </w:r>
      <w:proofErr w:type="gramStart"/>
      <w:r>
        <w:t>on</w:t>
      </w:r>
      <w:proofErr w:type="gramEnd"/>
      <w:r>
        <w:t xml:space="preserve"> the federal level right now. </w:t>
      </w:r>
      <w:r w:rsidR="007D3F41">
        <w:t>A</w:t>
      </w:r>
      <w:r>
        <w:t xml:space="preserve">nything to level the playing field in terms of the nonbank actors </w:t>
      </w:r>
      <w:r w:rsidR="009A2624">
        <w:t xml:space="preserve">and </w:t>
      </w:r>
      <w:r>
        <w:t xml:space="preserve">the bank actors is where I think we can do the </w:t>
      </w:r>
      <w:proofErr w:type="gramStart"/>
      <w:r>
        <w:t>most good</w:t>
      </w:r>
      <w:proofErr w:type="gramEnd"/>
      <w:r>
        <w:t>.</w:t>
      </w:r>
      <w:r w:rsidR="002C2AFE">
        <w:t xml:space="preserve"> </w:t>
      </w:r>
      <w:r>
        <w:t xml:space="preserve">So that's where I think the focus should be made in terms of the nonbank actors </w:t>
      </w:r>
      <w:r w:rsidR="00BC6476">
        <w:t xml:space="preserve">and </w:t>
      </w:r>
      <w:r>
        <w:t>the bank actors is to try to level the playing field in terms of their participation.</w:t>
      </w:r>
    </w:p>
    <w:p w14:paraId="009E8FD2" w14:textId="77777777" w:rsidR="0052522F" w:rsidRDefault="0052522F" w:rsidP="006F4094">
      <w:pPr>
        <w:rPr>
          <w:b/>
          <w:bCs/>
        </w:rPr>
      </w:pPr>
    </w:p>
    <w:p w14:paraId="2550F2E2" w14:textId="0A1C7419" w:rsidR="006F4094" w:rsidRDefault="006F4094" w:rsidP="006F4094">
      <w:pPr>
        <w:rPr>
          <w:b/>
          <w:bCs/>
        </w:rPr>
      </w:pPr>
      <w:r w:rsidRPr="000C1DDE">
        <w:rPr>
          <w:b/>
          <w:bCs/>
        </w:rPr>
        <w:t>Jennifer Ball, FDIC</w:t>
      </w:r>
    </w:p>
    <w:p w14:paraId="3133AA5A" w14:textId="7862E780" w:rsidR="00AE52BA" w:rsidRDefault="00AE52BA" w:rsidP="00542697">
      <w:r>
        <w:t xml:space="preserve">Thanks, Brent. Louis, </w:t>
      </w:r>
      <w:r w:rsidR="00542697">
        <w:t xml:space="preserve">any comments on that? </w:t>
      </w:r>
    </w:p>
    <w:p w14:paraId="42701BFE" w14:textId="77777777" w:rsidR="0052522F" w:rsidRDefault="0052522F" w:rsidP="00AE52BA">
      <w:pPr>
        <w:rPr>
          <w:b/>
          <w:bCs/>
        </w:rPr>
      </w:pPr>
    </w:p>
    <w:p w14:paraId="1C4B0124" w14:textId="5E000942" w:rsidR="00AE52BA" w:rsidRDefault="00AE52BA" w:rsidP="00AE52BA">
      <w:r w:rsidRPr="000C1DDE">
        <w:rPr>
          <w:b/>
          <w:bCs/>
        </w:rPr>
        <w:t>Louis Caditz-Peck, Responsible Business Lending Coalition</w:t>
      </w:r>
    </w:p>
    <w:p w14:paraId="27334B95" w14:textId="1E6F627E" w:rsidR="00542697" w:rsidRDefault="00542697" w:rsidP="00542697">
      <w:r>
        <w:t xml:space="preserve">I will just echo Brent's point, quoting the </w:t>
      </w:r>
      <w:r w:rsidR="00C43451">
        <w:t>F</w:t>
      </w:r>
      <w:r>
        <w:t>ed earlier this year, Governor Barr spoke on this topic of the need to address the growing problems in the small business financing system, which right now are mostly outside of the banking system, but they are creeping into the banking system.</w:t>
      </w:r>
      <w:r w:rsidR="005074A5">
        <w:t xml:space="preserve"> </w:t>
      </w:r>
      <w:r>
        <w:t>There are banks that are beginning to adopt these practices that are setting small businesses up to fail</w:t>
      </w:r>
      <w:r w:rsidR="0027736B">
        <w:t xml:space="preserve"> a</w:t>
      </w:r>
      <w:r>
        <w:t xml:space="preserve">nd that's bad for other banks. And so what Governor Barr said earlier this year was he gave a speech, in, I believe it was March, calling on banks, small business advocates and industry stakeholders to address this regulatory gap in small business financing with policies addressing the need for financial transparency so that there's that, level playing field </w:t>
      </w:r>
      <w:r w:rsidR="00B374E0">
        <w:t xml:space="preserve">that Brent was </w:t>
      </w:r>
      <w:r>
        <w:t>talking about and what Jennifer was talking about that when banks are already generally being transparent about the price of financing, that they're on a level playing field with nonbanks that are required</w:t>
      </w:r>
      <w:r w:rsidR="0019381F">
        <w:t xml:space="preserve"> </w:t>
      </w:r>
      <w:r>
        <w:t>to also be transparent so that businesses can see what a great deal they can get a</w:t>
      </w:r>
      <w:r w:rsidR="005D1203">
        <w:t xml:space="preserve">t </w:t>
      </w:r>
      <w:r>
        <w:t>banks when they can access that financing and that can be done in a way that is minimally burdensome</w:t>
      </w:r>
      <w:r w:rsidR="005D1203">
        <w:t xml:space="preserve"> a</w:t>
      </w:r>
      <w:r>
        <w:t>nd actually courts have already said that these laws where they've been put in place in the states are,</w:t>
      </w:r>
      <w:r w:rsidR="00423CFB">
        <w:t xml:space="preserve"> </w:t>
      </w:r>
      <w:r>
        <w:t xml:space="preserve">in fact, not </w:t>
      </w:r>
      <w:r w:rsidR="00423CFB">
        <w:t>un</w:t>
      </w:r>
      <w:r>
        <w:t>duly burdensome.</w:t>
      </w:r>
    </w:p>
    <w:p w14:paraId="1EECD773" w14:textId="77777777" w:rsidR="0052522F" w:rsidRDefault="0052522F" w:rsidP="00542697">
      <w:pPr>
        <w:rPr>
          <w:b/>
          <w:bCs/>
        </w:rPr>
      </w:pPr>
    </w:p>
    <w:p w14:paraId="19720781" w14:textId="61EEBD9B" w:rsidR="00821405" w:rsidRPr="00F24E64" w:rsidRDefault="00821405" w:rsidP="00542697">
      <w:pPr>
        <w:rPr>
          <w:b/>
          <w:bCs/>
        </w:rPr>
      </w:pPr>
      <w:r w:rsidRPr="000C1DDE">
        <w:rPr>
          <w:b/>
          <w:bCs/>
        </w:rPr>
        <w:t>Jennifer Ball, FDIC</w:t>
      </w:r>
    </w:p>
    <w:p w14:paraId="73FE2A53" w14:textId="4367B131" w:rsidR="00821405" w:rsidRDefault="00542697" w:rsidP="00542697">
      <w:r>
        <w:t xml:space="preserve">Great. Thank you. We have just a few minutes left. Jennifer, I'm curious </w:t>
      </w:r>
      <w:proofErr w:type="gramStart"/>
      <w:r>
        <w:t>on</w:t>
      </w:r>
      <w:proofErr w:type="gramEnd"/>
      <w:r>
        <w:t xml:space="preserve"> your thoughts on some of their comments regarding leveling that playing field. </w:t>
      </w:r>
    </w:p>
    <w:p w14:paraId="753F4D54" w14:textId="77777777" w:rsidR="0052522F" w:rsidRDefault="0052522F" w:rsidP="00821405">
      <w:pPr>
        <w:rPr>
          <w:b/>
          <w:bCs/>
        </w:rPr>
      </w:pPr>
    </w:p>
    <w:p w14:paraId="20C5B84F" w14:textId="7F121F14" w:rsidR="00821405" w:rsidRPr="000C1DDE" w:rsidRDefault="00821405" w:rsidP="00821405">
      <w:pPr>
        <w:rPr>
          <w:b/>
          <w:bCs/>
        </w:rPr>
      </w:pPr>
      <w:r w:rsidRPr="000C1DDE">
        <w:rPr>
          <w:b/>
          <w:bCs/>
        </w:rPr>
        <w:t xml:space="preserve">Jennifer Johnson, Ixonia Bank </w:t>
      </w:r>
    </w:p>
    <w:p w14:paraId="6DCE11E1" w14:textId="5FDC086F" w:rsidR="00542697" w:rsidRDefault="00542697" w:rsidP="00F62339">
      <w:r>
        <w:t>Yeah, I absolutely agree that that's a necessity in our industry</w:t>
      </w:r>
      <w:r w:rsidR="00071564">
        <w:t xml:space="preserve"> </w:t>
      </w:r>
      <w:r w:rsidR="006C5F2F">
        <w:t>n</w:t>
      </w:r>
      <w:r>
        <w:t>ot just from</w:t>
      </w:r>
      <w:r w:rsidR="006C5F2F">
        <w:t xml:space="preserve"> bank and nonbanks, but </w:t>
      </w:r>
      <w:r>
        <w:t>from banks, credit unions, fintechs and</w:t>
      </w:r>
      <w:r w:rsidR="006F0071">
        <w:t xml:space="preserve"> </w:t>
      </w:r>
      <w:r>
        <w:t>any other financial service provider that's out there</w:t>
      </w:r>
      <w:r w:rsidR="006F0071">
        <w:t xml:space="preserve">. In </w:t>
      </w:r>
      <w:r>
        <w:t>terms of regulation</w:t>
      </w:r>
      <w:r w:rsidR="00F62339">
        <w:t xml:space="preserve"> </w:t>
      </w:r>
      <w:r>
        <w:t>that will directly affect small business lending</w:t>
      </w:r>
      <w:r w:rsidR="00F62339">
        <w:t>,</w:t>
      </w:r>
      <w:r w:rsidR="00821405">
        <w:t xml:space="preserve"> </w:t>
      </w:r>
      <w:r w:rsidR="00F62339">
        <w:t>w</w:t>
      </w:r>
      <w:r>
        <w:t>hile I recognize the importance of section 1071 small business data collection and making sure that we are treating borrowers equally, I think that regulation was written in a way that is going to push many small banks out of that area of lending as well, which would make it more difficult for small businesses to get the loans they need</w:t>
      </w:r>
      <w:r w:rsidR="00941931">
        <w:t>. T</w:t>
      </w:r>
      <w:r>
        <w:t>he volume of data collection that's expected once that rule becomes effective is massive and will increase costs to community banks significantly, which eventually will mean loans cost more for borrowers across the board.</w:t>
      </w:r>
    </w:p>
    <w:p w14:paraId="7DFC4F4F" w14:textId="77777777" w:rsidR="0052522F" w:rsidRDefault="0052522F" w:rsidP="00ED5137">
      <w:pPr>
        <w:rPr>
          <w:b/>
          <w:bCs/>
        </w:rPr>
      </w:pPr>
    </w:p>
    <w:p w14:paraId="79238E3C" w14:textId="18869484" w:rsidR="00ED5137" w:rsidRPr="000C1DDE" w:rsidRDefault="00ED5137" w:rsidP="00ED5137">
      <w:pPr>
        <w:rPr>
          <w:b/>
          <w:bCs/>
        </w:rPr>
      </w:pPr>
      <w:r w:rsidRPr="000C1DDE">
        <w:rPr>
          <w:b/>
          <w:bCs/>
        </w:rPr>
        <w:t>Jennifer Ball, FDIC</w:t>
      </w:r>
    </w:p>
    <w:p w14:paraId="382DCBB9" w14:textId="1467E1A2" w:rsidR="00887DA7" w:rsidRDefault="00887DA7" w:rsidP="00887DA7">
      <w:r>
        <w:t>Can you say more o</w:t>
      </w:r>
      <w:r w:rsidR="00542697">
        <w:t xml:space="preserve">n the cost to your </w:t>
      </w:r>
      <w:proofErr w:type="gramStart"/>
      <w:r w:rsidR="00542697">
        <w:t>institution</w:t>
      </w:r>
      <w:proofErr w:type="gramEnd"/>
      <w:r w:rsidR="00542697">
        <w:t xml:space="preserve"> specifically on 1071 compliance</w:t>
      </w:r>
      <w:r>
        <w:t>?</w:t>
      </w:r>
    </w:p>
    <w:p w14:paraId="47184136" w14:textId="77777777" w:rsidR="0052522F" w:rsidRDefault="0052522F" w:rsidP="00887DA7">
      <w:pPr>
        <w:rPr>
          <w:b/>
          <w:bCs/>
        </w:rPr>
      </w:pPr>
    </w:p>
    <w:p w14:paraId="516CF46E" w14:textId="537B9537" w:rsidR="00887DA7" w:rsidRPr="000C1DDE" w:rsidRDefault="00887DA7" w:rsidP="00887DA7">
      <w:pPr>
        <w:rPr>
          <w:b/>
          <w:bCs/>
        </w:rPr>
      </w:pPr>
      <w:r w:rsidRPr="000C1DDE">
        <w:rPr>
          <w:b/>
          <w:bCs/>
        </w:rPr>
        <w:t xml:space="preserve">Jennifer Johnson, Ixonia Bank </w:t>
      </w:r>
    </w:p>
    <w:p w14:paraId="06FC4A75" w14:textId="32224FFE" w:rsidR="00542697" w:rsidRDefault="00542697" w:rsidP="00FE4600">
      <w:r>
        <w:t xml:space="preserve">When we did an initial analysis of these costs, we </w:t>
      </w:r>
      <w:proofErr w:type="gramStart"/>
      <w:r>
        <w:t>are</w:t>
      </w:r>
      <w:proofErr w:type="gramEnd"/>
      <w:r>
        <w:t xml:space="preserve"> looking at an increase </w:t>
      </w:r>
      <w:proofErr w:type="gramStart"/>
      <w:r>
        <w:t>of</w:t>
      </w:r>
      <w:proofErr w:type="gramEnd"/>
      <w:r>
        <w:t xml:space="preserve"> costs from as low as $10,000 annually, which when you're a small bank is important</w:t>
      </w:r>
      <w:r w:rsidR="0093247B">
        <w:t>, t</w:t>
      </w:r>
      <w:r>
        <w:t>o hundreds of thousands of dollars because of the need to add staff as well as software</w:t>
      </w:r>
      <w:r w:rsidR="00FE4600">
        <w:t xml:space="preserve"> a</w:t>
      </w:r>
      <w:r>
        <w:t>nd the time involved in managing this data.</w:t>
      </w:r>
    </w:p>
    <w:p w14:paraId="47488783" w14:textId="77777777" w:rsidR="0052522F" w:rsidRDefault="0052522F" w:rsidP="00FE4600">
      <w:pPr>
        <w:rPr>
          <w:b/>
          <w:bCs/>
        </w:rPr>
      </w:pPr>
    </w:p>
    <w:p w14:paraId="76C97B36" w14:textId="088A937B" w:rsidR="00FE4600" w:rsidRPr="000C1DDE" w:rsidRDefault="00FE4600" w:rsidP="00FE4600">
      <w:pPr>
        <w:rPr>
          <w:b/>
          <w:bCs/>
        </w:rPr>
      </w:pPr>
      <w:r w:rsidRPr="000C1DDE">
        <w:rPr>
          <w:b/>
          <w:bCs/>
        </w:rPr>
        <w:t>Jennifer Ball, FDIC</w:t>
      </w:r>
    </w:p>
    <w:p w14:paraId="3C521184" w14:textId="0B8D354D" w:rsidR="0056690E" w:rsidRDefault="00542697" w:rsidP="00542697">
      <w:r>
        <w:t xml:space="preserve">Great. Thank you. No comments from </w:t>
      </w:r>
      <w:r w:rsidR="0056690E">
        <w:t xml:space="preserve">Louis </w:t>
      </w:r>
      <w:r>
        <w:t>or Br</w:t>
      </w:r>
      <w:r w:rsidR="0056690E">
        <w:t>e</w:t>
      </w:r>
      <w:r>
        <w:t xml:space="preserve">nt. </w:t>
      </w:r>
    </w:p>
    <w:p w14:paraId="0395697A" w14:textId="77777777" w:rsidR="0052522F" w:rsidRDefault="0052522F" w:rsidP="0056690E">
      <w:pPr>
        <w:rPr>
          <w:b/>
          <w:bCs/>
        </w:rPr>
      </w:pPr>
    </w:p>
    <w:p w14:paraId="620AFCCD" w14:textId="77777777" w:rsidR="00501C6C" w:rsidRDefault="00501C6C">
      <w:pPr>
        <w:rPr>
          <w:b/>
          <w:bCs/>
        </w:rPr>
      </w:pPr>
      <w:r>
        <w:rPr>
          <w:b/>
          <w:bCs/>
        </w:rPr>
        <w:br w:type="page"/>
      </w:r>
    </w:p>
    <w:p w14:paraId="6A999B85" w14:textId="0299D19C" w:rsidR="0056690E" w:rsidRPr="000C1DDE" w:rsidRDefault="0056690E" w:rsidP="0056690E">
      <w:pPr>
        <w:rPr>
          <w:b/>
          <w:bCs/>
        </w:rPr>
      </w:pPr>
      <w:r w:rsidRPr="000C1DDE">
        <w:rPr>
          <w:b/>
          <w:bCs/>
        </w:rPr>
        <w:t>Brent Adams, Woodstock Institute</w:t>
      </w:r>
    </w:p>
    <w:p w14:paraId="4D95A606" w14:textId="2E6D616E" w:rsidR="00542697" w:rsidRDefault="00542697" w:rsidP="00542697">
      <w:r>
        <w:t xml:space="preserve">Just on the 1071 piece, that's been a moving target in terms of the cost and the data and what's been collected, whatever. But for us, it's vitally important that some data be collected in the small business space. It has been a huge priority for Woodstock Institute that some data be collected because there's a huge missing piece of the puzzle right now </w:t>
      </w:r>
      <w:r w:rsidR="0021567F">
        <w:t>in</w:t>
      </w:r>
      <w:r>
        <w:t xml:space="preserve"> that we only get some amount of data collected under CRA on the small business front.</w:t>
      </w:r>
      <w:r w:rsidR="00596DE1">
        <w:t xml:space="preserve"> </w:t>
      </w:r>
      <w:proofErr w:type="gramStart"/>
      <w:r>
        <w:t>So</w:t>
      </w:r>
      <w:proofErr w:type="gramEnd"/>
      <w:r>
        <w:t xml:space="preserve"> it remains a huge priority for us</w:t>
      </w:r>
      <w:r w:rsidR="00596DE1">
        <w:t>. O</w:t>
      </w:r>
      <w:r>
        <w:t>ur state bill that we have now on</w:t>
      </w:r>
      <w:r w:rsidR="00596DE1">
        <w:t xml:space="preserve"> s</w:t>
      </w:r>
      <w:r>
        <w:t xml:space="preserve">mall business has a nugget of small business data collection, but we think it's a huge priority that some data be collected on the nonbank space to figure out what exactly is going on here. So mindful that there is cost involved, we still think that there is an important and very vital need that data </w:t>
      </w:r>
      <w:proofErr w:type="gramStart"/>
      <w:r>
        <w:t>be</w:t>
      </w:r>
      <w:proofErr w:type="gramEnd"/>
      <w:r>
        <w:t xml:space="preserve"> collected on the small business lending that's going on in the nonbank space.</w:t>
      </w:r>
    </w:p>
    <w:p w14:paraId="0189460F" w14:textId="77777777" w:rsidR="0052522F" w:rsidRDefault="0052522F" w:rsidP="00542697"/>
    <w:p w14:paraId="410E169A" w14:textId="77777777" w:rsidR="0085564A" w:rsidRPr="000C1DDE" w:rsidRDefault="0085564A" w:rsidP="0085564A">
      <w:pPr>
        <w:rPr>
          <w:b/>
          <w:bCs/>
        </w:rPr>
      </w:pPr>
      <w:r w:rsidRPr="000C1DDE">
        <w:rPr>
          <w:b/>
          <w:bCs/>
        </w:rPr>
        <w:t>Jennifer Ball, FDIC</w:t>
      </w:r>
    </w:p>
    <w:p w14:paraId="68C4C3F2" w14:textId="29F7BE30" w:rsidR="00C5592F" w:rsidRDefault="00C5592F" w:rsidP="00542697">
      <w:r>
        <w:t>Thanks, Brent. Louis?</w:t>
      </w:r>
    </w:p>
    <w:p w14:paraId="6BDE39DA" w14:textId="77777777" w:rsidR="0052522F" w:rsidRDefault="0052522F" w:rsidP="00AF5F63">
      <w:pPr>
        <w:rPr>
          <w:b/>
          <w:bCs/>
        </w:rPr>
      </w:pPr>
    </w:p>
    <w:p w14:paraId="1B2E643B" w14:textId="0A514C06" w:rsidR="00AF5F63" w:rsidRDefault="00AF5F63" w:rsidP="00AF5F63">
      <w:r w:rsidRPr="000C1DDE">
        <w:rPr>
          <w:b/>
          <w:bCs/>
        </w:rPr>
        <w:t>Louis Caditz-Peck, Responsible Business Lending Coalition</w:t>
      </w:r>
    </w:p>
    <w:p w14:paraId="0A872939" w14:textId="6A5596AD" w:rsidR="00956643" w:rsidRDefault="00AF5F63" w:rsidP="007E5BFB">
      <w:proofErr w:type="gramStart"/>
      <w:r>
        <w:t xml:space="preserve">A comment that I would make </w:t>
      </w:r>
      <w:r w:rsidR="00542697">
        <w:t>is I</w:t>
      </w:r>
      <w:proofErr w:type="gramEnd"/>
      <w:r w:rsidR="00542697">
        <w:t xml:space="preserve"> think everything that folks have said about the importance of having some </w:t>
      </w:r>
      <w:proofErr w:type="gramStart"/>
      <w:r w:rsidR="00542697">
        <w:t>sunshine</w:t>
      </w:r>
      <w:proofErr w:type="gramEnd"/>
      <w:r w:rsidR="009555C2">
        <w:t xml:space="preserve"> s</w:t>
      </w:r>
      <w:r w:rsidR="00542697">
        <w:t xml:space="preserve">o we find out what is </w:t>
      </w:r>
      <w:proofErr w:type="gramStart"/>
      <w:r w:rsidR="00542697">
        <w:t>actually happening</w:t>
      </w:r>
      <w:proofErr w:type="gramEnd"/>
      <w:r w:rsidR="00542697">
        <w:t xml:space="preserve"> in small business</w:t>
      </w:r>
      <w:r w:rsidR="009555C2">
        <w:t xml:space="preserve"> financing is</w:t>
      </w:r>
      <w:r w:rsidR="00542697">
        <w:t xml:space="preserve"> valuable. And Jennifer's point about</w:t>
      </w:r>
      <w:r w:rsidR="001A445D">
        <w:t xml:space="preserve"> burden</w:t>
      </w:r>
      <w:r w:rsidR="00542697">
        <w:t xml:space="preserve"> being controlled is an important one to</w:t>
      </w:r>
      <w:r w:rsidR="001A445D">
        <w:t xml:space="preserve">o </w:t>
      </w:r>
      <w:r w:rsidR="00542697">
        <w:t>to manage.</w:t>
      </w:r>
      <w:r w:rsidR="001A445D">
        <w:t xml:space="preserve"> </w:t>
      </w:r>
      <w:r w:rsidR="00542697">
        <w:t>I would add that, once th</w:t>
      </w:r>
      <w:r w:rsidR="00C06D8C">
        <w:t>is data</w:t>
      </w:r>
      <w:r w:rsidR="00542697">
        <w:t xml:space="preserve"> becomes available, we think it will potentially help banks and others do better small business lending because it will reveal in a way that we cannot tell right now what is </w:t>
      </w:r>
      <w:proofErr w:type="gramStart"/>
      <w:r w:rsidR="00542697">
        <w:t>actually effective</w:t>
      </w:r>
      <w:proofErr w:type="gramEnd"/>
      <w:r w:rsidR="00542697">
        <w:t xml:space="preserve"> in lending to small businesses, what products work, what practices work. And that will enable banks to replicate what works, whether it's </w:t>
      </w:r>
      <w:proofErr w:type="gramStart"/>
      <w:r w:rsidR="007E5BFB">
        <w:t>build</w:t>
      </w:r>
      <w:proofErr w:type="gramEnd"/>
      <w:r w:rsidR="007E5BFB">
        <w:t xml:space="preserve">, </w:t>
      </w:r>
      <w:r w:rsidR="00542697">
        <w:t>b</w:t>
      </w:r>
      <w:r w:rsidR="007E5BFB">
        <w:t>u</w:t>
      </w:r>
      <w:r w:rsidR="00542697">
        <w:t>y</w:t>
      </w:r>
      <w:r w:rsidR="007E5BFB">
        <w:t>,</w:t>
      </w:r>
      <w:r w:rsidR="00542697">
        <w:t xml:space="preserve"> partner, other forms of replication</w:t>
      </w:r>
      <w:r w:rsidR="007E5BFB">
        <w:t xml:space="preserve"> a</w:t>
      </w:r>
      <w:r w:rsidR="00542697">
        <w:t xml:space="preserve">nd I think that will result in better businesses, better small business lending, better banking, and a better economy for everybody. </w:t>
      </w:r>
    </w:p>
    <w:p w14:paraId="06621BD9" w14:textId="77777777" w:rsidR="0052522F" w:rsidRDefault="0052522F" w:rsidP="00956643">
      <w:pPr>
        <w:rPr>
          <w:b/>
          <w:bCs/>
        </w:rPr>
      </w:pPr>
    </w:p>
    <w:p w14:paraId="4F5C230C" w14:textId="475E43F6" w:rsidR="00956643" w:rsidRPr="000C1DDE" w:rsidRDefault="00956643" w:rsidP="00956643">
      <w:pPr>
        <w:rPr>
          <w:b/>
          <w:bCs/>
        </w:rPr>
      </w:pPr>
      <w:r w:rsidRPr="000C1DDE">
        <w:rPr>
          <w:b/>
          <w:bCs/>
        </w:rPr>
        <w:t>Jennifer Ball, FDIC</w:t>
      </w:r>
    </w:p>
    <w:p w14:paraId="78955B41" w14:textId="56A21FC6" w:rsidR="00542697" w:rsidRDefault="00542697" w:rsidP="007E5BFB">
      <w:r>
        <w:t>Great. Thank you. I think that's our time for this panel. Thank</w:t>
      </w:r>
      <w:r w:rsidR="00956643">
        <w:t>s</w:t>
      </w:r>
      <w:r>
        <w:t>.</w:t>
      </w:r>
    </w:p>
    <w:p w14:paraId="5958ABEF" w14:textId="77777777" w:rsidR="003B024C" w:rsidRDefault="003B024C" w:rsidP="00542697"/>
    <w:p w14:paraId="03048787" w14:textId="77777777" w:rsidR="006A6118" w:rsidRDefault="006A6118">
      <w:pPr>
        <w:rPr>
          <w:b/>
          <w:bCs/>
        </w:rPr>
      </w:pPr>
      <w:r>
        <w:rPr>
          <w:b/>
          <w:bCs/>
        </w:rPr>
        <w:br w:type="page"/>
      </w:r>
    </w:p>
    <w:p w14:paraId="34D8B8DF" w14:textId="2EE785CB" w:rsidR="00E66877" w:rsidRPr="00F24E64" w:rsidRDefault="00E66877" w:rsidP="00E66877">
      <w:pPr>
        <w:rPr>
          <w:b/>
          <w:bCs/>
        </w:rPr>
      </w:pPr>
      <w:r w:rsidRPr="00F24E64">
        <w:rPr>
          <w:b/>
          <w:bCs/>
        </w:rPr>
        <w:t>Tara Humston, Federal Reserve Bank of Kansas City</w:t>
      </w:r>
    </w:p>
    <w:p w14:paraId="63125A47" w14:textId="77777777" w:rsidR="00542697" w:rsidRDefault="00542697" w:rsidP="00542697">
      <w:r>
        <w:t xml:space="preserve">All right. We're moving right along through our panel. We're going to move to the third panel here. The next one is going to be hosted by Jay Gallagher, the senior Deputy Comptroller at the office of the Comptroller of the currency. So on. Invite Jay and the panelists </w:t>
      </w:r>
      <w:proofErr w:type="gramStart"/>
      <w:r>
        <w:t>in</w:t>
      </w:r>
      <w:proofErr w:type="gramEnd"/>
      <w:r>
        <w:t xml:space="preserve"> the room. Go ahead and step up. And I believe we have two virtual </w:t>
      </w:r>
      <w:proofErr w:type="gramStart"/>
      <w:r>
        <w:t>panelists</w:t>
      </w:r>
      <w:proofErr w:type="gramEnd"/>
      <w:r>
        <w:t xml:space="preserve"> for this session.</w:t>
      </w:r>
    </w:p>
    <w:p w14:paraId="0B60CC8E" w14:textId="77777777" w:rsidR="00542697" w:rsidRDefault="00542697" w:rsidP="00542697">
      <w:proofErr w:type="gramStart"/>
      <w:r>
        <w:t>We're,</w:t>
      </w:r>
      <w:proofErr w:type="gramEnd"/>
      <w:r>
        <w:t xml:space="preserve"> focusing on bank operations and safety and soundness. So please join us </w:t>
      </w:r>
      <w:proofErr w:type="gramStart"/>
      <w:r>
        <w:t>at</w:t>
      </w:r>
      <w:proofErr w:type="gramEnd"/>
      <w:r>
        <w:t xml:space="preserve"> the stage. Thank you.</w:t>
      </w:r>
    </w:p>
    <w:p w14:paraId="1B940F7F" w14:textId="77777777" w:rsidR="00542697" w:rsidRDefault="00542697" w:rsidP="00542697"/>
    <w:p w14:paraId="7737D312" w14:textId="02A2E345" w:rsidR="007A0B53" w:rsidRPr="00D00AD0" w:rsidRDefault="007A0B53" w:rsidP="007A0B53">
      <w:pPr>
        <w:rPr>
          <w:b/>
          <w:bCs/>
        </w:rPr>
      </w:pPr>
      <w:r>
        <w:rPr>
          <w:b/>
          <w:bCs/>
        </w:rPr>
        <w:t>Jay Gallagher, OCC</w:t>
      </w:r>
    </w:p>
    <w:p w14:paraId="072A8A70" w14:textId="6963A367" w:rsidR="00542697" w:rsidRDefault="00542697" w:rsidP="00542697">
      <w:r>
        <w:t>Good morning</w:t>
      </w:r>
      <w:r w:rsidR="199B4771">
        <w:t>,</w:t>
      </w:r>
      <w:r>
        <w:t xml:space="preserve"> everybody. I think we'll follow the same approach as Jennifer did </w:t>
      </w:r>
      <w:proofErr w:type="gramStart"/>
      <w:r>
        <w:t>on</w:t>
      </w:r>
      <w:proofErr w:type="gramEnd"/>
      <w:r>
        <w:t xml:space="preserve"> the last one. We'll introduce and let the panelists introduce and go into their specific areas. We have Monica. We're waiting </w:t>
      </w:r>
      <w:proofErr w:type="gramStart"/>
      <w:r>
        <w:t>on</w:t>
      </w:r>
      <w:proofErr w:type="gramEnd"/>
      <w:r>
        <w:t xml:space="preserve"> David.</w:t>
      </w:r>
    </w:p>
    <w:p w14:paraId="256AD435" w14:textId="0D428824" w:rsidR="008D0348" w:rsidRDefault="00542697" w:rsidP="00542697">
      <w:r>
        <w:t xml:space="preserve">All right. </w:t>
      </w:r>
      <w:proofErr w:type="gramStart"/>
      <w:r>
        <w:t>But</w:t>
      </w:r>
      <w:r w:rsidR="71F254E4">
        <w:t>,</w:t>
      </w:r>
      <w:proofErr w:type="gramEnd"/>
      <w:r>
        <w:t xml:space="preserve"> </w:t>
      </w:r>
      <w:r w:rsidR="31BC5D76">
        <w:t>w</w:t>
      </w:r>
      <w:r w:rsidR="082EDD8D">
        <w:t xml:space="preserve">hile </w:t>
      </w:r>
      <w:r>
        <w:t xml:space="preserve">we're waiting there. Nick. How about we start with you?  </w:t>
      </w:r>
      <w:r w:rsidR="25348EE8">
        <w:t>I</w:t>
      </w:r>
      <w:r>
        <w:t xml:space="preserve">ntroduce and you can start on your thoughts on safety and soundness. </w:t>
      </w:r>
    </w:p>
    <w:p w14:paraId="37547D94" w14:textId="77777777" w:rsidR="008D0348" w:rsidRDefault="008D0348" w:rsidP="008D0348">
      <w:pPr>
        <w:rPr>
          <w:b/>
          <w:bCs/>
        </w:rPr>
      </w:pPr>
    </w:p>
    <w:p w14:paraId="184CFAB6" w14:textId="5111EA40" w:rsidR="008D0348" w:rsidRPr="00D00AD0" w:rsidRDefault="008D0348" w:rsidP="008D0348">
      <w:pPr>
        <w:rPr>
          <w:b/>
          <w:bCs/>
        </w:rPr>
      </w:pPr>
      <w:r w:rsidRPr="00D00AD0">
        <w:rPr>
          <w:b/>
          <w:bCs/>
        </w:rPr>
        <w:t>Nick Hoegler, Equity Bank</w:t>
      </w:r>
    </w:p>
    <w:p w14:paraId="4B04C87C" w14:textId="2E80A858" w:rsidR="00542697" w:rsidRDefault="00542697" w:rsidP="00542697">
      <w:r>
        <w:t xml:space="preserve">Sure. Nick Hagler, senior Vice president, </w:t>
      </w:r>
      <w:r w:rsidR="0899A005">
        <w:t>C</w:t>
      </w:r>
      <w:r>
        <w:t xml:space="preserve">hief </w:t>
      </w:r>
      <w:r w:rsidR="4DE16B17">
        <w:t>C</w:t>
      </w:r>
      <w:r>
        <w:t xml:space="preserve">ompliance </w:t>
      </w:r>
      <w:r w:rsidR="664BE9B4">
        <w:t>O</w:t>
      </w:r>
      <w:r>
        <w:t xml:space="preserve">fficer, </w:t>
      </w:r>
      <w:r w:rsidR="384D1923">
        <w:t>E</w:t>
      </w:r>
      <w:r>
        <w:t xml:space="preserve">quity </w:t>
      </w:r>
      <w:r w:rsidR="04F53095">
        <w:t>B</w:t>
      </w:r>
      <w:r>
        <w:t xml:space="preserve">ank, Wichita. We have a </w:t>
      </w:r>
      <w:r w:rsidR="007B75B2">
        <w:t>six-state</w:t>
      </w:r>
      <w:r>
        <w:t xml:space="preserve"> footprint now getting ready to go into the Nebraska market with some mergers and acquisitions.</w:t>
      </w:r>
    </w:p>
    <w:p w14:paraId="7DDD039E" w14:textId="1D4AD559" w:rsidR="00542697" w:rsidRDefault="00542697" w:rsidP="00542697">
      <w:r>
        <w:t xml:space="preserve">We've been a community bank in the area for over 20 years. And been doing a great job of facilitating bank operations. With the growth of M&amp;A that we have going on, growing as best we can with the rising speed of operations that we have. Some of the comments that I had, prepared today, </w:t>
      </w:r>
      <w:r w:rsidR="7E5948CD">
        <w:t>are</w:t>
      </w:r>
      <w:r>
        <w:t xml:space="preserve"> in bullet point form.</w:t>
      </w:r>
    </w:p>
    <w:p w14:paraId="53A530A8" w14:textId="63A55C83" w:rsidR="00542697" w:rsidRDefault="00542697" w:rsidP="00542697">
      <w:r>
        <w:t>So</w:t>
      </w:r>
      <w:r w:rsidR="04F92534">
        <w:t>,</w:t>
      </w:r>
      <w:r>
        <w:t xml:space="preserve"> if I straight just wave at me and let me know. First off, I just wanted to kind of bring up the point of the check system. I think there was a reduction in some federal issued checks on funds. I see it along with</w:t>
      </w:r>
      <w:r w:rsidR="62981ADE">
        <w:t>,</w:t>
      </w:r>
      <w:r>
        <w:t xml:space="preserve"> I think a couple of my colleagues, one of them might be talking about fraud today.</w:t>
      </w:r>
    </w:p>
    <w:p w14:paraId="4CFB6ABA" w14:textId="44EE8DD1" w:rsidR="00542697" w:rsidRDefault="00542697" w:rsidP="00542697">
      <w:r>
        <w:t xml:space="preserve">One of the things I wanted to </w:t>
      </w:r>
      <w:proofErr w:type="gramStart"/>
      <w:r>
        <w:t>kind of bring</w:t>
      </w:r>
      <w:proofErr w:type="gramEnd"/>
      <w:r>
        <w:t xml:space="preserve"> up was </w:t>
      </w:r>
      <w:proofErr w:type="gramStart"/>
      <w:r>
        <w:t>check</w:t>
      </w:r>
      <w:proofErr w:type="gramEnd"/>
      <w:r>
        <w:t xml:space="preserve"> fraud is prevalent. The operations around identifying check fraud and administering, monitoring and controls around check fraud have become abundant. So</w:t>
      </w:r>
      <w:r w:rsidR="411CCF31">
        <w:t>,</w:t>
      </w:r>
      <w:r>
        <w:t xml:space="preserve"> if there is something that can be done about making it more prevalent o</w:t>
      </w:r>
      <w:r w:rsidR="0E8208E4">
        <w:t>r</w:t>
      </w:r>
      <w:r>
        <w:t xml:space="preserve"> not having checks in certain industries or identifying a way to bank more </w:t>
      </w:r>
      <w:proofErr w:type="gramStart"/>
      <w:r>
        <w:t>folks</w:t>
      </w:r>
      <w:proofErr w:type="gramEnd"/>
      <w:r>
        <w:t xml:space="preserve"> so that checks aren't a necessary evil in different areas of the country.</w:t>
      </w:r>
    </w:p>
    <w:p w14:paraId="5B4696D3" w14:textId="4345D1E9" w:rsidR="00542697" w:rsidRDefault="00542697" w:rsidP="00542697">
      <w:r>
        <w:t xml:space="preserve">Obviously, some folks can't be banked, or there's unbanked entities </w:t>
      </w:r>
      <w:proofErr w:type="gramStart"/>
      <w:r>
        <w:t>that,</w:t>
      </w:r>
      <w:proofErr w:type="gramEnd"/>
      <w:r>
        <w:t xml:space="preserve"> can't find the bank of their choice. So</w:t>
      </w:r>
      <w:r w:rsidR="6D498CD3">
        <w:t>,</w:t>
      </w:r>
      <w:r>
        <w:t xml:space="preserve"> checks are going to be issued to employees, or vendors of that necessity. But it's creating an undue burden in that aspect. So</w:t>
      </w:r>
      <w:r w:rsidR="082AE53E">
        <w:t>,</w:t>
      </w:r>
      <w:r>
        <w:t xml:space="preserve"> I think the federal government reducing the </w:t>
      </w:r>
      <w:proofErr w:type="gramStart"/>
      <w:r>
        <w:t>amount</w:t>
      </w:r>
      <w:proofErr w:type="gramEnd"/>
      <w:r>
        <w:t xml:space="preserve"> of payments that are coming out should be a catalyst to reduce that, going forward.</w:t>
      </w:r>
    </w:p>
    <w:p w14:paraId="0D48F407" w14:textId="54218602" w:rsidR="00542697" w:rsidRDefault="00542697" w:rsidP="00542697">
      <w:r>
        <w:t>When it comes down to lending, I had it at one point that I wanted to bring up was the appraisal requirements</w:t>
      </w:r>
      <w:r w:rsidR="2B569398">
        <w:t xml:space="preserve">. </w:t>
      </w:r>
      <w:r w:rsidR="11288E4D">
        <w:t>H</w:t>
      </w:r>
      <w:r>
        <w:t xml:space="preserve">igh price mortgage lending. I think it's almost a decade old now. Anybody correct me on that one? It's a little old. The thresholds </w:t>
      </w:r>
      <w:proofErr w:type="gramStart"/>
      <w:r>
        <w:t>still remain</w:t>
      </w:r>
      <w:proofErr w:type="gramEnd"/>
      <w:r>
        <w:t>. At 1.2, 1.5, 2.5 and 3.5 for those A</w:t>
      </w:r>
      <w:r w:rsidR="180DB686">
        <w:t>PR</w:t>
      </w:r>
      <w:r>
        <w:t xml:space="preserve"> thresholds.</w:t>
      </w:r>
    </w:p>
    <w:p w14:paraId="439FB685" w14:textId="77777777" w:rsidR="00542697" w:rsidRDefault="00542697" w:rsidP="00542697">
      <w:r>
        <w:t xml:space="preserve">When it </w:t>
      </w:r>
      <w:proofErr w:type="gramStart"/>
      <w:r>
        <w:t>comes down</w:t>
      </w:r>
      <w:proofErr w:type="gramEnd"/>
      <w:r>
        <w:t xml:space="preserve"> to identifying </w:t>
      </w:r>
      <w:proofErr w:type="gramStart"/>
      <w:r>
        <w:t>whether or not</w:t>
      </w:r>
      <w:proofErr w:type="gramEnd"/>
      <w:r>
        <w:t xml:space="preserve"> they can they </w:t>
      </w:r>
      <w:proofErr w:type="gramStart"/>
      <w:r>
        <w:t>required</w:t>
      </w:r>
      <w:proofErr w:type="gramEnd"/>
      <w:r>
        <w:t xml:space="preserve"> to have escrow or if they </w:t>
      </w:r>
      <w:proofErr w:type="gramStart"/>
      <w:r>
        <w:t>have to</w:t>
      </w:r>
      <w:proofErr w:type="gramEnd"/>
      <w:r>
        <w:t xml:space="preserve"> get a full appraisal. I'd like to think that we can move beyond that, because when we see lower dollar loan amounts, lower dollar mortgages coming through, obviously those rates tend to be a little bit higher.</w:t>
      </w:r>
    </w:p>
    <w:p w14:paraId="6DE29920" w14:textId="5478B436" w:rsidR="00542697" w:rsidRDefault="00542697" w:rsidP="00542697">
      <w:r>
        <w:t>So</w:t>
      </w:r>
      <w:r w:rsidR="35C41BBF">
        <w:t>,</w:t>
      </w:r>
      <w:r>
        <w:t xml:space="preserve"> it's going to trigger </w:t>
      </w:r>
      <w:proofErr w:type="gramStart"/>
      <w:r>
        <w:t>those cost</w:t>
      </w:r>
      <w:proofErr w:type="gramEnd"/>
      <w:r>
        <w:t xml:space="preserve"> </w:t>
      </w:r>
      <w:proofErr w:type="gramStart"/>
      <w:r>
        <w:t>to</w:t>
      </w:r>
      <w:proofErr w:type="gramEnd"/>
      <w:r>
        <w:t xml:space="preserve"> the customer, the burden to the bank to </w:t>
      </w:r>
      <w:proofErr w:type="gramStart"/>
      <w:r>
        <w:t>actually go</w:t>
      </w:r>
      <w:proofErr w:type="gramEnd"/>
      <w:r>
        <w:t xml:space="preserve"> out, find an appraiser. If there's any in your community left, to make sure that these are done. When we're reducing the amount of appraisers in the communities, the cost goes up because, you know, supply and demand. Right? So</w:t>
      </w:r>
      <w:r w:rsidR="6A76DE0C">
        <w:t>,</w:t>
      </w:r>
      <w:r>
        <w:t xml:space="preserve"> it's not a $400 appraisal anymore.</w:t>
      </w:r>
    </w:p>
    <w:p w14:paraId="14A20931" w14:textId="4E1C4F68" w:rsidR="00542697" w:rsidRDefault="00542697" w:rsidP="00542697">
      <w:r>
        <w:t>It's probably closer to $</w:t>
      </w:r>
      <w:r w:rsidR="681B9FAB">
        <w:t>6</w:t>
      </w:r>
      <w:r>
        <w:t>5</w:t>
      </w:r>
      <w:r w:rsidR="445F639D">
        <w:t>0-</w:t>
      </w:r>
      <w:r>
        <w:t>700 appraisal just to do a community residential mortgage in a small town in America. So</w:t>
      </w:r>
      <w:r w:rsidR="41CFB453">
        <w:t>,</w:t>
      </w:r>
      <w:r>
        <w:t xml:space="preserve"> I think it's it bears the need to test if these A</w:t>
      </w:r>
      <w:r w:rsidR="13F1D391">
        <w:t>PR</w:t>
      </w:r>
      <w:r>
        <w:t xml:space="preserve"> thresholds are enough. </w:t>
      </w:r>
      <w:proofErr w:type="gramStart"/>
      <w:r>
        <w:t>Or if</w:t>
      </w:r>
      <w:proofErr w:type="gramEnd"/>
      <w:r>
        <w:t xml:space="preserve"> maybe there could be another layer </w:t>
      </w:r>
      <w:proofErr w:type="gramStart"/>
      <w:r>
        <w:t>to</w:t>
      </w:r>
      <w:proofErr w:type="gramEnd"/>
      <w:r>
        <w:t xml:space="preserve"> it on loan amount or something to that aspect. Last thing, it's more of a question, I think, which I think all these are really</w:t>
      </w:r>
      <w:r w:rsidR="07FEFE9E">
        <w:t>, honestly</w:t>
      </w:r>
    </w:p>
    <w:p w14:paraId="7D2F3767" w14:textId="7B6D15A3" w:rsidR="00542697" w:rsidRDefault="00542697" w:rsidP="00542697">
      <w:r>
        <w:t>The frequency of regulatory oversight</w:t>
      </w:r>
      <w:r w:rsidR="39CE2837">
        <w:t>,</w:t>
      </w:r>
      <w:r>
        <w:t xml:space="preserve"> I think there's</w:t>
      </w:r>
      <w:r w:rsidR="03D32178">
        <w:t>,</w:t>
      </w:r>
      <w:r>
        <w:t xml:space="preserve"> with the reduction on regulatory burden,  it's an unknown to banks </w:t>
      </w:r>
      <w:r w:rsidR="34B4DF9D">
        <w:t>w</w:t>
      </w:r>
      <w:r>
        <w:t>hen we get the request letter</w:t>
      </w:r>
      <w:r w:rsidR="3A00F990">
        <w:t>.</w:t>
      </w:r>
      <w:r w:rsidR="00CD5740">
        <w:t xml:space="preserve"> </w:t>
      </w:r>
      <w:r>
        <w:t xml:space="preserve">I think Terry upstairs or wherever, he's sitting here today sending it to me in April for our next one. So, I really would like to see some more transparency ahead of time to know what is going to be talked about when we </w:t>
      </w:r>
      <w:r w:rsidR="1DC8205D">
        <w:t>end</w:t>
      </w:r>
      <w:r>
        <w:t xml:space="preserve"> this environment of reduced regulatory impact.</w:t>
      </w:r>
    </w:p>
    <w:p w14:paraId="0E3756C2" w14:textId="17604F9D" w:rsidR="00542697" w:rsidRDefault="00542697" w:rsidP="00542697">
      <w:r>
        <w:t>I think there was a call from the ABA here last week where some banks that were oversaw by the O</w:t>
      </w:r>
      <w:r w:rsidR="62BD38BC">
        <w:t>CC</w:t>
      </w:r>
      <w:r>
        <w:t xml:space="preserve"> had a request </w:t>
      </w:r>
      <w:r w:rsidR="15864BAD">
        <w:t>that</w:t>
      </w:r>
      <w:r>
        <w:t xml:space="preserve"> they understood it to start with some fair lending overtones</w:t>
      </w:r>
      <w:r w:rsidR="738FC9E5">
        <w:t>,</w:t>
      </w:r>
      <w:r>
        <w:t xml:space="preserve"> or some review that there was going to be done</w:t>
      </w:r>
      <w:r w:rsidR="7B7F4A09">
        <w:t>,</w:t>
      </w:r>
      <w:r>
        <w:t xml:space="preserve"> and then later to find out that they weren't going to be digging in as deep through fair lending.</w:t>
      </w:r>
    </w:p>
    <w:p w14:paraId="51B7394F" w14:textId="27CF4633" w:rsidR="00542697" w:rsidRDefault="00542697" w:rsidP="00542697">
      <w:r>
        <w:t>It would be nice to know that that was coming if that was going to be holistically across the board. Obviously, I want to have some feedback from my regulators to know that we're doing it properly and that we're going along the same path that we have been</w:t>
      </w:r>
      <w:r w:rsidR="605C3BD9">
        <w:t xml:space="preserve">, </w:t>
      </w:r>
      <w:r w:rsidR="009815CB">
        <w:t xml:space="preserve">or another </w:t>
      </w:r>
      <w:r>
        <w:t>better trajectory, but if it's something that's going to be reduced by how much is going to be reviewed, I could spend my time honing in different areas of my compliance and my monitoring system.</w:t>
      </w:r>
    </w:p>
    <w:p w14:paraId="7ED3537F" w14:textId="55C4E95E" w:rsidR="00542697" w:rsidRDefault="00542697" w:rsidP="00542697">
      <w:r>
        <w:t xml:space="preserve">Other than that, I </w:t>
      </w:r>
      <w:proofErr w:type="gramStart"/>
      <w:r>
        <w:t>think,</w:t>
      </w:r>
      <w:proofErr w:type="gramEnd"/>
      <w:r>
        <w:t xml:space="preserve"> what we're doing here today is an opportunity for us to speak about what changes are available. But I think we also should understand that there are some things that are good, and </w:t>
      </w:r>
      <w:proofErr w:type="gramStart"/>
      <w:r>
        <w:t>that</w:t>
      </w:r>
      <w:proofErr w:type="gramEnd"/>
      <w:r>
        <w:t xml:space="preserve"> </w:t>
      </w:r>
      <w:proofErr w:type="gramStart"/>
      <w:r>
        <w:t>is</w:t>
      </w:r>
      <w:proofErr w:type="gramEnd"/>
      <w:r>
        <w:t xml:space="preserve"> working as efficiently as </w:t>
      </w:r>
      <w:proofErr w:type="gramStart"/>
      <w:r>
        <w:t>it</w:t>
      </w:r>
      <w:proofErr w:type="gramEnd"/>
      <w:r>
        <w:t xml:space="preserve"> can</w:t>
      </w:r>
      <w:r w:rsidR="1ABEDE31">
        <w:t>,</w:t>
      </w:r>
      <w:r>
        <w:t xml:space="preserve"> given the resources that we have, which I think all of us in our communities are doing the best that we </w:t>
      </w:r>
      <w:proofErr w:type="gramStart"/>
      <w:r>
        <w:t>can go</w:t>
      </w:r>
      <w:proofErr w:type="gramEnd"/>
      <w:r>
        <w:t>.</w:t>
      </w:r>
    </w:p>
    <w:p w14:paraId="0C3720CE" w14:textId="77777777" w:rsidR="00542697" w:rsidRDefault="00542697" w:rsidP="00542697"/>
    <w:p w14:paraId="1EAB9444" w14:textId="5B53A675" w:rsidR="00542697" w:rsidRPr="00F24E64" w:rsidRDefault="004E3222" w:rsidP="00542697">
      <w:pPr>
        <w:rPr>
          <w:b/>
          <w:bCs/>
        </w:rPr>
      </w:pPr>
      <w:r>
        <w:rPr>
          <w:b/>
          <w:bCs/>
        </w:rPr>
        <w:t>Jay Gallagher, OCC</w:t>
      </w:r>
    </w:p>
    <w:p w14:paraId="32CB721C" w14:textId="77777777" w:rsidR="00FD28E4" w:rsidRDefault="00542697" w:rsidP="00542697">
      <w:r>
        <w:t xml:space="preserve">Yeah. Thank you, thank you. Nick. Monica, would you like to go next and introduce yourself and topics you want to raise? </w:t>
      </w:r>
    </w:p>
    <w:p w14:paraId="226E4F70" w14:textId="77777777" w:rsidR="008D0348" w:rsidRDefault="008D0348" w:rsidP="00542697">
      <w:pPr>
        <w:rPr>
          <w:b/>
          <w:bCs/>
        </w:rPr>
      </w:pPr>
    </w:p>
    <w:p w14:paraId="1938366C" w14:textId="3FC5CDA0" w:rsidR="00FD28E4" w:rsidRPr="00F24E64" w:rsidRDefault="00FD28E4" w:rsidP="00542697">
      <w:pPr>
        <w:rPr>
          <w:b/>
          <w:bCs/>
        </w:rPr>
      </w:pPr>
      <w:r>
        <w:rPr>
          <w:b/>
          <w:bCs/>
        </w:rPr>
        <w:t xml:space="preserve">Monica Bowe, </w:t>
      </w:r>
      <w:r w:rsidR="004E3222" w:rsidRPr="004E3222">
        <w:rPr>
          <w:b/>
          <w:bCs/>
        </w:rPr>
        <w:t>First Busey Corporation</w:t>
      </w:r>
    </w:p>
    <w:p w14:paraId="3763C2DB" w14:textId="5D76A80C" w:rsidR="00542697" w:rsidRDefault="00542697" w:rsidP="00542697">
      <w:r>
        <w:t>Absolutely. My name is Monica Bow</w:t>
      </w:r>
      <w:r w:rsidR="3BE0FA96">
        <w:t>e</w:t>
      </w:r>
      <w:r>
        <w:t xml:space="preserve">. I am </w:t>
      </w:r>
      <w:r w:rsidR="44AA2FA5">
        <w:t>C</w:t>
      </w:r>
      <w:r>
        <w:t xml:space="preserve">hief </w:t>
      </w:r>
      <w:r w:rsidR="08B8A1A4">
        <w:t>R</w:t>
      </w:r>
      <w:r>
        <w:t xml:space="preserve">isk </w:t>
      </w:r>
      <w:r w:rsidR="347167D5">
        <w:t>O</w:t>
      </w:r>
      <w:r>
        <w:t xml:space="preserve">fficer at </w:t>
      </w:r>
      <w:r w:rsidR="4A4FFF2D">
        <w:t>F</w:t>
      </w:r>
      <w:r>
        <w:t xml:space="preserve">irst </w:t>
      </w:r>
      <w:r w:rsidR="3FBDD0F9">
        <w:t>U</w:t>
      </w:r>
      <w:r>
        <w:t xml:space="preserve">C Corporation that's </w:t>
      </w:r>
      <w:proofErr w:type="gramStart"/>
      <w:r>
        <w:t>headquartered</w:t>
      </w:r>
      <w:proofErr w:type="gramEnd"/>
      <w:r>
        <w:t xml:space="preserve"> in L</w:t>
      </w:r>
      <w:r w:rsidR="17619DB7">
        <w:t>eewood</w:t>
      </w:r>
      <w:r>
        <w:t xml:space="preserve">, Kansas. I've been with </w:t>
      </w:r>
      <w:proofErr w:type="gramStart"/>
      <w:r>
        <w:t>the</w:t>
      </w:r>
      <w:proofErr w:type="gramEnd"/>
      <w:r>
        <w:t xml:space="preserve"> for almost six years. We </w:t>
      </w:r>
      <w:proofErr w:type="gramStart"/>
      <w:r>
        <w:t>recently,</w:t>
      </w:r>
      <w:proofErr w:type="gramEnd"/>
      <w:r>
        <w:t xml:space="preserve"> underwent a merger with</w:t>
      </w:r>
      <w:r w:rsidR="380EA8E4">
        <w:t xml:space="preserve"> Cross</w:t>
      </w:r>
      <w:r>
        <w:t xml:space="preserve"> </w:t>
      </w:r>
      <w:r w:rsidR="200EE842">
        <w:t>F</w:t>
      </w:r>
      <w:r>
        <w:t>irst Bank that was</w:t>
      </w:r>
      <w:r w:rsidR="55B1A0DC">
        <w:t xml:space="preserve"> in Leewood,</w:t>
      </w:r>
      <w:r>
        <w:t xml:space="preserve"> previously headquartered in Champaign and now in Kansas.</w:t>
      </w:r>
    </w:p>
    <w:p w14:paraId="15C69D9E" w14:textId="5F2D39D4" w:rsidR="00542697" w:rsidRDefault="00542697" w:rsidP="00542697">
      <w:r>
        <w:t>I have the privilege of joining the bank prior to crossing the $10 billion threshold. So</w:t>
      </w:r>
      <w:r w:rsidR="695ECAC4">
        <w:t>,</w:t>
      </w:r>
      <w:r>
        <w:t xml:space="preserve"> I have had a lot of experience there and</w:t>
      </w:r>
      <w:r w:rsidR="2985290E">
        <w:t xml:space="preserve"> saw</w:t>
      </w:r>
      <w:r>
        <w:t xml:space="preserve"> some of the pain and burden that comes with that. And I just prepared some comments that I think talk about shifting, you know, focus </w:t>
      </w:r>
      <w:proofErr w:type="gramStart"/>
      <w:r>
        <w:t>to</w:t>
      </w:r>
      <w:proofErr w:type="gramEnd"/>
      <w:r>
        <w:t xml:space="preserve"> risks that are more prevalent in today's environment, especially </w:t>
      </w:r>
      <w:proofErr w:type="gramStart"/>
      <w:r>
        <w:t>relative</w:t>
      </w:r>
      <w:proofErr w:type="gramEnd"/>
      <w:r>
        <w:t xml:space="preserve"> to digital innovation, digital surface area and cryptocurrency, which have all been at the forefront of what we've all been talking about as risk leaders.</w:t>
      </w:r>
    </w:p>
    <w:p w14:paraId="44CEC940" w14:textId="7E39A8FD" w:rsidR="00542697" w:rsidRDefault="00542697" w:rsidP="00542697">
      <w:r>
        <w:t>So</w:t>
      </w:r>
      <w:r w:rsidR="5D64D64A">
        <w:t>,</w:t>
      </w:r>
      <w:r>
        <w:t xml:space="preserve"> I think that, you know, the focus is clear on streamlining regulatory burden while maintaining standards of safety and soundness, which is critical for the U.S infrastructure. Some considerations that I would like to offer, though, </w:t>
      </w:r>
      <w:proofErr w:type="gramStart"/>
      <w:r>
        <w:t>is</w:t>
      </w:r>
      <w:proofErr w:type="gramEnd"/>
      <w:r>
        <w:t xml:space="preserve"> that we focus on current challenges with regulatory burden that as we consider right sizing our material risk focus and we </w:t>
      </w:r>
      <w:r w:rsidR="101FCAE5">
        <w:t>re</w:t>
      </w:r>
      <w:r>
        <w:t>consider resource allocations as well.</w:t>
      </w:r>
    </w:p>
    <w:p w14:paraId="78012DEB" w14:textId="1E71A657" w:rsidR="00542697" w:rsidRDefault="00542697" w:rsidP="00542697">
      <w:r>
        <w:t xml:space="preserve">I think it's important to think about shifting focus from high time investment, lower risk related activities to newer, you know, more material risks that have rapidly appeared with technological innovation. And the </w:t>
      </w:r>
      <w:proofErr w:type="gramStart"/>
      <w:r>
        <w:t>velocity</w:t>
      </w:r>
      <w:proofErr w:type="gramEnd"/>
      <w:r>
        <w:t xml:space="preserve"> of that has been quicker than anything I've seen over the course of my career. I'd </w:t>
      </w:r>
      <w:proofErr w:type="gramStart"/>
      <w:r>
        <w:t>offer</w:t>
      </w:r>
      <w:proofErr w:type="gramEnd"/>
      <w:r>
        <w:t xml:space="preserve"> that crossing regulatory thresholds often forces banks to invest millions in risk related infrastructure for safety and soundness purposes, </w:t>
      </w:r>
      <w:proofErr w:type="gramStart"/>
      <w:r>
        <w:t>but always</w:t>
      </w:r>
      <w:proofErr w:type="gramEnd"/>
      <w:r>
        <w:t xml:space="preserve"> those activities don't necessarily align with the specific risk profile of that institution.</w:t>
      </w:r>
    </w:p>
    <w:p w14:paraId="36ACB50E" w14:textId="041854CE" w:rsidR="00542697" w:rsidRDefault="00542697" w:rsidP="4A8E7C78">
      <w:r>
        <w:t xml:space="preserve">And I think that having the capability to redeploy some of those resources to more </w:t>
      </w:r>
      <w:r w:rsidR="7A82452C">
        <w:t xml:space="preserve">imminent </w:t>
      </w:r>
      <w:r>
        <w:t xml:space="preserve">risk related to some of the things we've talked about </w:t>
      </w:r>
      <w:r w:rsidR="0597ADF0">
        <w:t xml:space="preserve">like </w:t>
      </w:r>
      <w:r>
        <w:t xml:space="preserve">digital innovation, increased digital surface area and cryptocurrency, all of which, you know, </w:t>
      </w:r>
      <w:r w:rsidR="5F837FE5">
        <w:t>are supposed</w:t>
      </w:r>
      <w:r>
        <w:t xml:space="preserve"> to have a really material impact on the banking industry and safety and sound</w:t>
      </w:r>
      <w:r w:rsidR="07C0CE2A">
        <w:t>ness</w:t>
      </w:r>
      <w:r>
        <w:t>,  I'm sure, could also help to level the playing field for some smaller and mid-sized institutions that, you know, don't have the capital of some of the larger banks</w:t>
      </w:r>
      <w:r w:rsidR="0C6416F2">
        <w:t xml:space="preserve"> in terms of innovation and investment</w:t>
      </w:r>
      <w:r>
        <w:t>.</w:t>
      </w:r>
    </w:p>
    <w:p w14:paraId="5C1EFC34" w14:textId="1945DEE6" w:rsidR="00542697" w:rsidRDefault="00542697" w:rsidP="00542697">
      <w:r>
        <w:t xml:space="preserve">I'd also </w:t>
      </w:r>
      <w:proofErr w:type="gramStart"/>
      <w:r>
        <w:t>offer</w:t>
      </w:r>
      <w:proofErr w:type="gramEnd"/>
      <w:r>
        <w:t xml:space="preserve"> that compliance risk has long been a focus of the safety risk and continues to be incredibly critical. But I think the rising operational and cyber risk deserve equal attention, just given their potential impact on a sound banking environment, as we consider, just how the current digital and technological landscape has significantly shifted, who the players are, etc.</w:t>
      </w:r>
    </w:p>
    <w:p w14:paraId="264F254D" w14:textId="62D4528D" w:rsidR="00542697" w:rsidRDefault="00542697" w:rsidP="00542697">
      <w:r>
        <w:t>I think, you know, there may be an opportunity to redistribute these resources based on the prevalence of risk in the current operating environment, and that could also help to reduce some economic burden</w:t>
      </w:r>
      <w:r w:rsidR="00715E1C">
        <w:t xml:space="preserve"> </w:t>
      </w:r>
      <w:r w:rsidR="6F61E7B0">
        <w:t>o</w:t>
      </w:r>
      <w:r>
        <w:t xml:space="preserve">f the significant investment that comes with </w:t>
      </w:r>
      <w:r w:rsidR="00286463">
        <w:t>threshold-related</w:t>
      </w:r>
      <w:r>
        <w:t xml:space="preserve"> growth</w:t>
      </w:r>
      <w:r w:rsidR="0B138AFD">
        <w:t>.</w:t>
      </w:r>
      <w:r>
        <w:t xml:space="preserve"> </w:t>
      </w:r>
      <w:r w:rsidR="55A1704D">
        <w:t>O</w:t>
      </w:r>
      <w:r>
        <w:t xml:space="preserve">ften there's just a checklist that you </w:t>
      </w:r>
      <w:proofErr w:type="gramStart"/>
      <w:r>
        <w:t>have to</w:t>
      </w:r>
      <w:proofErr w:type="gramEnd"/>
      <w:r>
        <w:t xml:space="preserve"> do as you grow</w:t>
      </w:r>
      <w:r w:rsidR="54912D06">
        <w:t>, b</w:t>
      </w:r>
      <w:r>
        <w:t xml:space="preserve">ut it would be great for that to be more </w:t>
      </w:r>
      <w:proofErr w:type="gramStart"/>
      <w:r>
        <w:t>risk based</w:t>
      </w:r>
      <w:proofErr w:type="gramEnd"/>
      <w:r>
        <w:t>.</w:t>
      </w:r>
    </w:p>
    <w:p w14:paraId="3169349F" w14:textId="08FEC774" w:rsidR="00542697" w:rsidRDefault="00542697" w:rsidP="00542697">
      <w:r>
        <w:t>And then I think as we consider more routine activities such as call reporting, like sharpening the pencil on what's needed, you know, by our prudential regulators for the metrics that relate to core safety risk, you know, credit</w:t>
      </w:r>
      <w:r w:rsidR="72C802DD">
        <w:t>, ops</w:t>
      </w:r>
      <w:r>
        <w:t>, market</w:t>
      </w:r>
      <w:r w:rsidR="5278BFE2">
        <w:t>,</w:t>
      </w:r>
      <w:r>
        <w:t xml:space="preserve"> liquidity. We understand that all of that is necessary but understanding what portions of that are necessary and having some flexibility to be able to redeploy some of those resources and some of that time and effort to some of the more rapidly evolving risks that we've talked about and others that will continue to grow </w:t>
      </w:r>
      <w:r w:rsidR="09942BDF">
        <w:t>in</w:t>
      </w:r>
      <w:r w:rsidR="008D0348">
        <w:t xml:space="preserve"> </w:t>
      </w:r>
      <w:r>
        <w:t>prevalence over time.</w:t>
      </w:r>
    </w:p>
    <w:p w14:paraId="07871C50" w14:textId="69DB47B6" w:rsidR="00542697" w:rsidRDefault="00542697" w:rsidP="00542697">
      <w:r>
        <w:t>So</w:t>
      </w:r>
      <w:r w:rsidR="2E0AE153">
        <w:t>,</w:t>
      </w:r>
      <w:r>
        <w:t xml:space="preserve"> I think, you know, I'll sum it up by saying the pace of innovation and the speed</w:t>
      </w:r>
      <w:r w:rsidR="5EC8A3E3">
        <w:t xml:space="preserve"> of</w:t>
      </w:r>
      <w:r>
        <w:t xml:space="preserve"> related risk can have a </w:t>
      </w:r>
      <w:proofErr w:type="gramStart"/>
      <w:r>
        <w:t>definitive and I think</w:t>
      </w:r>
      <w:r w:rsidR="3BC96E0D">
        <w:t xml:space="preserve"> a heavy</w:t>
      </w:r>
      <w:proofErr w:type="gramEnd"/>
      <w:r>
        <w:t xml:space="preserve"> impact on the safety and safety and soundness of the banking industry. And I think there's an opportunity to take a proactive approach by redeploying our attention and our resources, you know, to where likelihood is quickly increasing, versus retroactively, doing it once, you know, something inevitably happens within the industry just because of the rapidity of the growth.</w:t>
      </w:r>
    </w:p>
    <w:p w14:paraId="395A53CF" w14:textId="3A410CE0" w:rsidR="00542697" w:rsidRDefault="00542697" w:rsidP="00542697">
      <w:r>
        <w:t xml:space="preserve">I think that we can help to facilitate growth and innovation by doing that within the industry </w:t>
      </w:r>
      <w:proofErr w:type="gramStart"/>
      <w:r>
        <w:t>and also</w:t>
      </w:r>
      <w:proofErr w:type="gramEnd"/>
      <w:r>
        <w:t xml:space="preserve"> help to maintain </w:t>
      </w:r>
      <w:proofErr w:type="gramStart"/>
      <w:r>
        <w:t>the safety</w:t>
      </w:r>
      <w:proofErr w:type="gramEnd"/>
      <w:r>
        <w:t xml:space="preserve"> and soundness that is </w:t>
      </w:r>
      <w:proofErr w:type="gramStart"/>
      <w:r>
        <w:t>absolutely critical</w:t>
      </w:r>
      <w:proofErr w:type="gramEnd"/>
      <w:r>
        <w:t xml:space="preserve"> from an infrastructure standpoint. And it will also help our individual organizations to be successful, which will help the industry overall as well. And that completes my comments.</w:t>
      </w:r>
    </w:p>
    <w:p w14:paraId="717C2DAE" w14:textId="77777777" w:rsidR="00542697" w:rsidRDefault="00542697" w:rsidP="00542697"/>
    <w:p w14:paraId="1EB69D65" w14:textId="6A6DE462" w:rsidR="00542697" w:rsidRPr="00F24E64" w:rsidRDefault="004E18B3" w:rsidP="00542697">
      <w:pPr>
        <w:rPr>
          <w:b/>
          <w:bCs/>
        </w:rPr>
      </w:pPr>
      <w:r w:rsidRPr="00F24E64">
        <w:rPr>
          <w:b/>
          <w:bCs/>
        </w:rPr>
        <w:t>David Schroeder, Community Bankers Association of Illinois</w:t>
      </w:r>
    </w:p>
    <w:p w14:paraId="5EC0E6E2" w14:textId="31927753" w:rsidR="00542697" w:rsidRDefault="00542697" w:rsidP="00542697">
      <w:r>
        <w:t>Am I on</w:t>
      </w:r>
      <w:r w:rsidR="74088DEA">
        <w:t xml:space="preserve"> now</w:t>
      </w:r>
      <w:r>
        <w:t>?  Yes</w:t>
      </w:r>
      <w:r w:rsidR="28463E0C">
        <w:t>, y</w:t>
      </w:r>
      <w:r>
        <w:t>ou are now. Okay, good. Sorry. Good morning</w:t>
      </w:r>
      <w:r w:rsidR="0ADFDF43">
        <w:t xml:space="preserve"> and</w:t>
      </w:r>
      <w:r w:rsidR="0052522F">
        <w:t xml:space="preserve"> </w:t>
      </w:r>
      <w:r w:rsidR="318297F5">
        <w:t>t</w:t>
      </w:r>
      <w:r>
        <w:t>hank you. CBA</w:t>
      </w:r>
      <w:r w:rsidR="3A4C217B">
        <w:t>I</w:t>
      </w:r>
      <w:r>
        <w:t xml:space="preserve"> is proud to represent nearly 250 Illinois community banks, which are located throughout the state of Illinois. I appreciate the opportunity to speak today about regulations concerning bank operations, safety and soundness, and money laundering. Each of these is related to the ongoing and significant problem of check fraud and community banks being reimbursed for fraudulently altered return checks.</w:t>
      </w:r>
    </w:p>
    <w:p w14:paraId="432B74CF" w14:textId="14C53ADD" w:rsidR="00542697" w:rsidRDefault="00542697" w:rsidP="00542697">
      <w:r>
        <w:t>Three years of our member check fraud survey results revealed that this problem in banking is caused by the same number of largest banks and credit unions, so I'll call them largest financial institutions</w:t>
      </w:r>
      <w:r w:rsidR="0B4A4EDA">
        <w:t>,</w:t>
      </w:r>
      <w:r>
        <w:t xml:space="preserve"> opening fraudulent accounts</w:t>
      </w:r>
      <w:r w:rsidR="6D91B2A6">
        <w:t>,</w:t>
      </w:r>
      <w:r>
        <w:t xml:space="preserve"> </w:t>
      </w:r>
      <w:r w:rsidR="0BE11F1A">
        <w:t>m</w:t>
      </w:r>
      <w:r>
        <w:t>any online</w:t>
      </w:r>
      <w:r w:rsidR="052897C0">
        <w:t>,</w:t>
      </w:r>
      <w:r>
        <w:t xml:space="preserve"> and </w:t>
      </w:r>
      <w:r w:rsidR="6398FF10">
        <w:t>into which</w:t>
      </w:r>
      <w:r>
        <w:t xml:space="preserve"> fraudulently altered return checks are being deposited</w:t>
      </w:r>
      <w:r w:rsidR="4C3A65C1">
        <w:t>,</w:t>
      </w:r>
      <w:r>
        <w:t xml:space="preserve"> </w:t>
      </w:r>
      <w:r w:rsidR="5995F45F">
        <w:t>m</w:t>
      </w:r>
      <w:r>
        <w:t>any by a remote deposit capture. These checks clear back to community banks, harming them and harming their customers and undermining the integrity of the nation's banking and payment system.</w:t>
      </w:r>
    </w:p>
    <w:p w14:paraId="59F6DBA4" w14:textId="617AC9A1" w:rsidR="00542697" w:rsidRDefault="00542697" w:rsidP="00542697">
      <w:r>
        <w:t>CBA</w:t>
      </w:r>
      <w:r w:rsidR="17D7FF3D">
        <w:t>I</w:t>
      </w:r>
      <w:r>
        <w:t xml:space="preserve"> highlights the intersection of check fraud and the </w:t>
      </w:r>
      <w:r w:rsidR="682A5462">
        <w:t>CAMELS rating</w:t>
      </w:r>
      <w:r>
        <w:t xml:space="preserve"> system, which is the framework used to assess the safety and soundness of banks. There is an apparent mismanagement </w:t>
      </w:r>
      <w:r w:rsidR="70AAD604">
        <w:t xml:space="preserve">of </w:t>
      </w:r>
      <w:r>
        <w:t>the</w:t>
      </w:r>
      <w:r w:rsidR="51E82897">
        <w:t xml:space="preserve"> M in</w:t>
      </w:r>
      <w:r>
        <w:t xml:space="preserve"> at these largest </w:t>
      </w:r>
      <w:r w:rsidR="04700B09">
        <w:t xml:space="preserve"> FIs </w:t>
      </w:r>
      <w:r>
        <w:t xml:space="preserve">for not sufficiently knowing their customers, which is harming the earnings, the </w:t>
      </w:r>
      <w:r w:rsidR="3E4A9245">
        <w:t>E in CAMELS at c</w:t>
      </w:r>
      <w:r>
        <w:t>ommunity banks and eroding community bank capital, the C</w:t>
      </w:r>
      <w:r w:rsidR="462C86E4">
        <w:t xml:space="preserve"> in CAMELS</w:t>
      </w:r>
      <w:r>
        <w:t xml:space="preserve"> and wasting their valuable management time and resources</w:t>
      </w:r>
      <w:r w:rsidR="29654B9E">
        <w:t>,</w:t>
      </w:r>
      <w:r>
        <w:t xml:space="preserve"> again, the</w:t>
      </w:r>
      <w:r w:rsidR="69A9E6B1">
        <w:t xml:space="preserve"> M in CAMELS</w:t>
      </w:r>
      <w:r>
        <w:t>.</w:t>
      </w:r>
    </w:p>
    <w:p w14:paraId="797CF0C4" w14:textId="4BCE9248" w:rsidR="00542697" w:rsidRDefault="00542697" w:rsidP="00542697">
      <w:r>
        <w:t xml:space="preserve">It's vitally important to address track fraud because these crimes involve money laundering, which harms community banks, their customers of small businesses, enriches criminals and can be used to fund terrorism. Existing </w:t>
      </w:r>
      <w:proofErr w:type="gramStart"/>
      <w:r>
        <w:t>regulation</w:t>
      </w:r>
      <w:proofErr w:type="gramEnd"/>
      <w:r>
        <w:t xml:space="preserve"> in this area spanned truly the alphabet </w:t>
      </w:r>
      <w:proofErr w:type="gramStart"/>
      <w:r>
        <w:t>soup, but</w:t>
      </w:r>
      <w:proofErr w:type="gramEnd"/>
      <w:r>
        <w:t xml:space="preserve"> are concentrated around a bank truly knowing their customer</w:t>
      </w:r>
      <w:r w:rsidR="3E2B1CCF">
        <w:t>,</w:t>
      </w:r>
      <w:r>
        <w:t xml:space="preserve"> or KYC. Unfortunately, and despite many existing regulations and guidance, check fraud is </w:t>
      </w:r>
      <w:proofErr w:type="gramStart"/>
      <w:r>
        <w:t>growing in size</w:t>
      </w:r>
      <w:proofErr w:type="gramEnd"/>
      <w:r>
        <w:t xml:space="preserve"> and severity.</w:t>
      </w:r>
    </w:p>
    <w:p w14:paraId="4175C116" w14:textId="2B249016" w:rsidR="00542697" w:rsidRDefault="00542697" w:rsidP="00542697">
      <w:r>
        <w:t>Something different, something else needs to be done. CBA</w:t>
      </w:r>
      <w:r w:rsidR="7E92C81B">
        <w:t>I</w:t>
      </w:r>
      <w:r>
        <w:t xml:space="preserve"> </w:t>
      </w:r>
      <w:r w:rsidR="67BA3015">
        <w:t>has</w:t>
      </w:r>
      <w:r>
        <w:t xml:space="preserve"> consistently recommended joint supervisory guidance directed at the largest</w:t>
      </w:r>
      <w:r w:rsidR="1BBAEA60">
        <w:t xml:space="preserve"> FIs,</w:t>
      </w:r>
      <w:r>
        <w:t xml:space="preserve">  requiring them to address their apparent KYC compliance failures. This guidance would not only squarely address</w:t>
      </w:r>
      <w:r w:rsidR="0052522F">
        <w:t xml:space="preserve"> </w:t>
      </w:r>
      <w:r w:rsidR="5431FB06">
        <w:t>check</w:t>
      </w:r>
      <w:r>
        <w:t xml:space="preserve"> fraud, but it would also fulfill the regulatory requirement to tailor regulation to match the risk profile of a bank</w:t>
      </w:r>
      <w:r w:rsidR="3B97E396">
        <w:t>,</w:t>
      </w:r>
      <w:r w:rsidR="7BE13A19">
        <w:t xml:space="preserve"> </w:t>
      </w:r>
      <w:r w:rsidR="02611A90">
        <w:t>t</w:t>
      </w:r>
      <w:r>
        <w:t>aking into consideration its size and business model.</w:t>
      </w:r>
    </w:p>
    <w:p w14:paraId="09BEB1B5" w14:textId="09F063DE" w:rsidR="00542697" w:rsidRDefault="00542697" w:rsidP="4A8E7C78">
      <w:r>
        <w:t xml:space="preserve">The </w:t>
      </w:r>
      <w:r w:rsidR="3894CBFB">
        <w:t xml:space="preserve">asset </w:t>
      </w:r>
      <w:r>
        <w:t xml:space="preserve">size of the largest </w:t>
      </w:r>
      <w:r w:rsidR="327CC87E">
        <w:t>FIs</w:t>
      </w:r>
      <w:r>
        <w:t xml:space="preserve"> distinguish</w:t>
      </w:r>
      <w:r w:rsidR="2553C110">
        <w:t>es</w:t>
      </w:r>
      <w:r>
        <w:t xml:space="preserve"> them from all other financial institutions, and their preference for mobile account openings and remote deposit capture is certainly </w:t>
      </w:r>
      <w:r w:rsidR="7149FBB1">
        <w:t xml:space="preserve">an easily </w:t>
      </w:r>
      <w:r>
        <w:t>distinguishable</w:t>
      </w:r>
      <w:r w:rsidR="35BAFAA6">
        <w:t xml:space="preserve"> b</w:t>
      </w:r>
      <w:r>
        <w:t xml:space="preserve">usiness model. Together, they indicate that the largest </w:t>
      </w:r>
      <w:r w:rsidR="4A7D469C">
        <w:t>FIs</w:t>
      </w:r>
      <w:r>
        <w:t xml:space="preserve"> should be the sole focus of new guidance. Community banks are smaller in size and have a business model that is more conducive to knowing their customers and their </w:t>
      </w:r>
      <w:proofErr w:type="gramStart"/>
      <w:r>
        <w:t>customers</w:t>
      </w:r>
      <w:proofErr w:type="gramEnd"/>
      <w:r w:rsidR="5B3CC28B">
        <w:t xml:space="preserve"> typical financial behavior</w:t>
      </w:r>
      <w:r>
        <w:t>.</w:t>
      </w:r>
    </w:p>
    <w:p w14:paraId="36D62CF9" w14:textId="0EE3168A" w:rsidR="00542697" w:rsidRDefault="00542697" w:rsidP="00542697">
      <w:r>
        <w:t xml:space="preserve">Community banks should be exempt from any new regulation to </w:t>
      </w:r>
      <w:proofErr w:type="gramStart"/>
      <w:r>
        <w:t>address check</w:t>
      </w:r>
      <w:proofErr w:type="gramEnd"/>
      <w:r>
        <w:t xml:space="preserve"> fraud because it would be an unnecessary and overburden sort of situation. Earlier I mentioned problems community banks are having with being reimbursed by the largest fees for check fraud reimbursements. Our member</w:t>
      </w:r>
      <w:r w:rsidR="00C76E6D">
        <w:t>s</w:t>
      </w:r>
      <w:r>
        <w:t xml:space="preserve"> report that it is an incredibly frustrating experience that is far too often unsuccessful.</w:t>
      </w:r>
    </w:p>
    <w:p w14:paraId="1FBEB5ED" w14:textId="157C4DCB" w:rsidR="00542697" w:rsidRDefault="00542697" w:rsidP="00542697">
      <w:r>
        <w:t>This management of fraud check reimbursements. Again, the</w:t>
      </w:r>
      <w:r w:rsidR="737C66CA">
        <w:t xml:space="preserve"> M in </w:t>
      </w:r>
      <w:proofErr w:type="gramStart"/>
      <w:r w:rsidR="737C66CA">
        <w:t>CAMELS,</w:t>
      </w:r>
      <w:proofErr w:type="gramEnd"/>
      <w:r>
        <w:t xml:space="preserve"> also needs to be addressed </w:t>
      </w:r>
      <w:r w:rsidR="43E26E91">
        <w:t xml:space="preserve">in joint </w:t>
      </w:r>
      <w:r>
        <w:t>supervisory guidance. Typically, community banks are alerted to a fraud check by their customer</w:t>
      </w:r>
      <w:r w:rsidR="00C76E6D">
        <w:t>s</w:t>
      </w:r>
      <w:r>
        <w:t xml:space="preserve"> after their customers have received their bank statement. Unfortunately, this notification is well beyond the 24</w:t>
      </w:r>
      <w:r w:rsidR="5D36014B">
        <w:t>-</w:t>
      </w:r>
      <w:r>
        <w:t>hour expedited return deadline. As a result, many reimbursements are denied by the largest</w:t>
      </w:r>
      <w:r w:rsidR="626E0266">
        <w:t xml:space="preserve"> FIs for this reason.</w:t>
      </w:r>
    </w:p>
    <w:p w14:paraId="1AA5A6CF" w14:textId="38E45BB7" w:rsidR="00542697" w:rsidRDefault="00542697" w:rsidP="00542697">
      <w:r>
        <w:t>CBA</w:t>
      </w:r>
      <w:r w:rsidR="39585ABF">
        <w:t>I</w:t>
      </w:r>
      <w:r>
        <w:t xml:space="preserve"> recommends the Federal Reserve revise</w:t>
      </w:r>
      <w:r w:rsidR="194E3E74">
        <w:t xml:space="preserve"> </w:t>
      </w:r>
      <w:r>
        <w:t>regulation</w:t>
      </w:r>
      <w:r w:rsidR="7F044BA5">
        <w:t xml:space="preserve"> CC</w:t>
      </w:r>
      <w:r>
        <w:t xml:space="preserve">,  to modify the 24hour expedited return rule to take into consideration the reality that customers are not even aware that a check </w:t>
      </w:r>
      <w:r w:rsidR="33913887">
        <w:t>fraud has</w:t>
      </w:r>
      <w:r>
        <w:t xml:space="preserve"> occurred within the short timeframe. In addition, banks need an increased ability to restrict asked to access to funds deposited into a new account, deposits with questionable checks, or if a pattern of depositors</w:t>
      </w:r>
      <w:r w:rsidR="005562E8">
        <w:t>’</w:t>
      </w:r>
      <w:r>
        <w:t xml:space="preserve"> financial behavior </w:t>
      </w:r>
      <w:proofErr w:type="gramStart"/>
      <w:r>
        <w:t>raise of</w:t>
      </w:r>
      <w:proofErr w:type="gramEnd"/>
      <w:r>
        <w:t xml:space="preserve"> suspicion.</w:t>
      </w:r>
    </w:p>
    <w:p w14:paraId="13162E4A" w14:textId="44DEC39D" w:rsidR="00542697" w:rsidRDefault="00542697" w:rsidP="00542697">
      <w:r>
        <w:t>CBAI recommend</w:t>
      </w:r>
      <w:r w:rsidR="7F9599CB">
        <w:t>s that Reg E</w:t>
      </w:r>
      <w:r>
        <w:t xml:space="preserve"> be revisited to prevent fraudsters from accessing funds from the deposit of fraudulent checks as quickly as they </w:t>
      </w:r>
      <w:proofErr w:type="gramStart"/>
      <w:r>
        <w:t>are able to</w:t>
      </w:r>
      <w:proofErr w:type="gramEnd"/>
      <w:r>
        <w:t xml:space="preserve"> do so</w:t>
      </w:r>
      <w:r w:rsidR="064C3AF9">
        <w:t xml:space="preserve"> n</w:t>
      </w:r>
      <w:r>
        <w:t>ow. Finally, privacy rules and regulations need to be modified to permit even required banks to communicate with one another with a trusted family member to detect, deter and mitigate fraud more effectively. And banks must be provided with a safe harbor or indemnification for doing so.</w:t>
      </w:r>
    </w:p>
    <w:p w14:paraId="61CD1483" w14:textId="3A80BAF0" w:rsidR="004E18B3" w:rsidRDefault="00542697" w:rsidP="00542697">
      <w:r>
        <w:t xml:space="preserve">I want to thank you very much for considering our thoughts on addressing check fraud, which such as bank operations, safety and soundness, as well as money laundering, and we truly hope that this decennial review will be successful in reducing a significant regulatory burden on community banks. </w:t>
      </w:r>
    </w:p>
    <w:p w14:paraId="672562EC" w14:textId="77777777" w:rsidR="004E18B3" w:rsidRDefault="004E18B3" w:rsidP="00542697"/>
    <w:p w14:paraId="7B88182F" w14:textId="77777777" w:rsidR="00A05EDB" w:rsidRDefault="00A05EDB">
      <w:pPr>
        <w:rPr>
          <w:b/>
          <w:bCs/>
        </w:rPr>
      </w:pPr>
      <w:r>
        <w:rPr>
          <w:b/>
          <w:bCs/>
        </w:rPr>
        <w:br w:type="page"/>
      </w:r>
    </w:p>
    <w:p w14:paraId="5AFA1E3E" w14:textId="2F30BB24" w:rsidR="004E18B3" w:rsidRPr="00F24E64" w:rsidRDefault="004E18B3" w:rsidP="00542697">
      <w:pPr>
        <w:rPr>
          <w:b/>
          <w:bCs/>
        </w:rPr>
      </w:pPr>
      <w:r>
        <w:rPr>
          <w:b/>
          <w:bCs/>
        </w:rPr>
        <w:t>Jay Gallagher, OCC</w:t>
      </w:r>
    </w:p>
    <w:p w14:paraId="2D3BD223" w14:textId="79BDCF01" w:rsidR="00542697" w:rsidRDefault="00542697" w:rsidP="00542697">
      <w:r>
        <w:t>Thank you. David. I'll come back to the last point on fraud, because both you and Br</w:t>
      </w:r>
      <w:r w:rsidR="676E3E85">
        <w:t>e</w:t>
      </w:r>
      <w:r>
        <w:t>nt touched on the fraud piece.</w:t>
      </w:r>
    </w:p>
    <w:p w14:paraId="6FDDF5D4" w14:textId="740957FD" w:rsidR="00542697" w:rsidRDefault="00542697" w:rsidP="00542697">
      <w:r>
        <w:t>But if we'll start with Monica</w:t>
      </w:r>
      <w:r w:rsidR="5251CC3A">
        <w:t>.</w:t>
      </w:r>
      <w:r>
        <w:t xml:space="preserve"> I'll summarize, Monica, please correct me if I mischaracterize</w:t>
      </w:r>
      <w:r w:rsidR="058ECC50">
        <w:t xml:space="preserve">. </w:t>
      </w:r>
      <w:r w:rsidR="013BDB6A">
        <w:t>T</w:t>
      </w:r>
      <w:r>
        <w:t>he pace of innovation and the focus of resources</w:t>
      </w:r>
      <w:r w:rsidR="055EB202">
        <w:t>,</w:t>
      </w:r>
      <w:r w:rsidR="079CD032">
        <w:t xml:space="preserve"> i</w:t>
      </w:r>
      <w:r>
        <w:t>s there a way to shift that balance within the banking institutions to address the emerging types of risk? Is that fair? Absolutely. Yes. David or Br</w:t>
      </w:r>
      <w:r w:rsidR="70544BFA">
        <w:t>e</w:t>
      </w:r>
      <w:r>
        <w:t>nt, anything you want to add on that?</w:t>
      </w:r>
    </w:p>
    <w:p w14:paraId="312CB596" w14:textId="77777777" w:rsidR="00542697" w:rsidRDefault="00542697" w:rsidP="00542697"/>
    <w:p w14:paraId="0952DFAE" w14:textId="166B511A" w:rsidR="00706169" w:rsidRPr="00F24E64" w:rsidRDefault="00706169" w:rsidP="00542697">
      <w:pPr>
        <w:rPr>
          <w:b/>
          <w:bCs/>
        </w:rPr>
      </w:pPr>
      <w:r w:rsidRPr="00F24E64">
        <w:rPr>
          <w:b/>
          <w:bCs/>
        </w:rPr>
        <w:t>David Schroeder, Community Bankers Association of Illinois</w:t>
      </w:r>
    </w:p>
    <w:p w14:paraId="307436B4" w14:textId="5FA66B21" w:rsidR="00542697" w:rsidRDefault="00542697" w:rsidP="00542697">
      <w:r>
        <w:t>I think that's a very good point that Monica raises in terms of be</w:t>
      </w:r>
      <w:r w:rsidR="527212C2">
        <w:t>ing</w:t>
      </w:r>
      <w:r>
        <w:t xml:space="preserve"> forward looking, you know, </w:t>
      </w:r>
      <w:r w:rsidR="54168810">
        <w:t xml:space="preserve">and not </w:t>
      </w:r>
      <w:proofErr w:type="gramStart"/>
      <w:r w:rsidR="54168810">
        <w:t>wait</w:t>
      </w:r>
      <w:proofErr w:type="gramEnd"/>
      <w:r w:rsidR="54168810">
        <w:t xml:space="preserve"> </w:t>
      </w:r>
      <w:r>
        <w:t>for the</w:t>
      </w:r>
      <w:r w:rsidR="0052522F">
        <w:t xml:space="preserve"> </w:t>
      </w:r>
      <w:r w:rsidR="0BF7BE29">
        <w:t>unantic</w:t>
      </w:r>
      <w:r w:rsidR="0052522F">
        <w:t>i</w:t>
      </w:r>
      <w:r>
        <w:t>pated to happen. You know, I think the known risk is already known</w:t>
      </w:r>
      <w:r w:rsidR="42758EAF">
        <w:t>,</w:t>
      </w:r>
      <w:r w:rsidR="0052522F">
        <w:t xml:space="preserve"> </w:t>
      </w:r>
      <w:r w:rsidR="571B35CC">
        <w:t>s</w:t>
      </w:r>
      <w:r>
        <w:t>o let's figure out what we can do going forward.</w:t>
      </w:r>
    </w:p>
    <w:p w14:paraId="4C158D70" w14:textId="77777777" w:rsidR="00706169" w:rsidRDefault="00706169" w:rsidP="00542697"/>
    <w:p w14:paraId="01BF8456" w14:textId="73F33DF6" w:rsidR="00542697" w:rsidRPr="00F24E64" w:rsidRDefault="00706169" w:rsidP="00542697">
      <w:pPr>
        <w:rPr>
          <w:b/>
          <w:bCs/>
        </w:rPr>
      </w:pPr>
      <w:r>
        <w:rPr>
          <w:b/>
          <w:bCs/>
        </w:rPr>
        <w:t>Jay Gallagher, OCC</w:t>
      </w:r>
    </w:p>
    <w:p w14:paraId="2B44833A" w14:textId="39FFF50E" w:rsidR="00542697" w:rsidRDefault="00542697" w:rsidP="00542697">
      <w:r>
        <w:t>We have a little time left. So</w:t>
      </w:r>
      <w:r w:rsidR="7E2A73C6">
        <w:t>,</w:t>
      </w:r>
      <w:r>
        <w:t xml:space="preserve"> the other comment on check fraud and KYC. Br</w:t>
      </w:r>
      <w:r w:rsidR="1157AADC">
        <w:t>e</w:t>
      </w:r>
      <w:r>
        <w:t xml:space="preserve">nt, you introduced it a little bit. David really drove into the </w:t>
      </w:r>
      <w:r w:rsidR="4CA90112">
        <w:t>n</w:t>
      </w:r>
      <w:r>
        <w:t xml:space="preserve">exus back to the </w:t>
      </w:r>
      <w:r w:rsidR="5435B357">
        <w:t>CAMELS</w:t>
      </w:r>
      <w:r>
        <w:t xml:space="preserve"> and the different risk areas. But Monica and Br</w:t>
      </w:r>
      <w:r w:rsidR="0FB31D32">
        <w:t>e</w:t>
      </w:r>
      <w:r>
        <w:t>nt, anything you want to add to that?</w:t>
      </w:r>
    </w:p>
    <w:p w14:paraId="7E6B1372" w14:textId="77777777" w:rsidR="00542697" w:rsidRDefault="00542697" w:rsidP="00542697"/>
    <w:p w14:paraId="7B83AFDD" w14:textId="77777777" w:rsidR="008D0348" w:rsidRPr="00D00AD0" w:rsidRDefault="008D0348" w:rsidP="008D0348">
      <w:pPr>
        <w:rPr>
          <w:b/>
          <w:bCs/>
        </w:rPr>
      </w:pPr>
      <w:r w:rsidRPr="00D00AD0">
        <w:rPr>
          <w:b/>
          <w:bCs/>
        </w:rPr>
        <w:t>Nick Hoegler, Equity Bank</w:t>
      </w:r>
    </w:p>
    <w:p w14:paraId="21B67287" w14:textId="2B9F3C12" w:rsidR="00542697" w:rsidRDefault="00542697" w:rsidP="00542697">
      <w:r>
        <w:t xml:space="preserve">I think from a </w:t>
      </w:r>
      <w:r w:rsidR="400CE7F0">
        <w:t xml:space="preserve">check </w:t>
      </w:r>
      <w:r>
        <w:t>perspective, fraud is happening and we need to understand that that's going to</w:t>
      </w:r>
      <w:r w:rsidR="3EABFAC1">
        <w:t xml:space="preserve"> </w:t>
      </w:r>
      <w:proofErr w:type="gramStart"/>
      <w:r w:rsidR="3EABFAC1">
        <w:t>do</w:t>
      </w:r>
      <w:proofErr w:type="gramEnd"/>
      <w:r w:rsidR="3EABFAC1">
        <w:t xml:space="preserve"> and</w:t>
      </w:r>
      <w:r>
        <w:t xml:space="preserve"> not stop until we fix the underlying issue. So</w:t>
      </w:r>
      <w:r w:rsidR="025DEFAC">
        <w:t>,</w:t>
      </w:r>
      <w:r>
        <w:t xml:space="preserve"> knowing your customer, I think we do a great job. </w:t>
      </w:r>
      <w:r w:rsidR="4CBCEE4D">
        <w:t>A</w:t>
      </w:r>
      <w:r>
        <w:t>s a community bank, we know our customers</w:t>
      </w:r>
      <w:r w:rsidR="4055C4C9">
        <w:t>,</w:t>
      </w:r>
      <w:r>
        <w:t xml:space="preserve"> </w:t>
      </w:r>
      <w:r w:rsidR="20D18641">
        <w:t>w</w:t>
      </w:r>
      <w:r>
        <w:t>e do the due diligence to fill out the paperwork to get the customers to fill them out, even though they're hesitant and they, like, throw their hands up.</w:t>
      </w:r>
    </w:p>
    <w:p w14:paraId="1765A505" w14:textId="16D0480C" w:rsidR="00542697" w:rsidRDefault="00542697" w:rsidP="00542697">
      <w:r>
        <w:t xml:space="preserve">I don't know why I'm filling </w:t>
      </w:r>
      <w:proofErr w:type="gramStart"/>
      <w:r>
        <w:t>this form out</w:t>
      </w:r>
      <w:proofErr w:type="gramEnd"/>
      <w:r>
        <w:t xml:space="preserve">, but we do the minimum that we're required to do, by </w:t>
      </w:r>
      <w:proofErr w:type="gramStart"/>
      <w:r>
        <w:t>the regulation</w:t>
      </w:r>
      <w:proofErr w:type="gramEnd"/>
      <w:r>
        <w:t>, but we also do the most we can for the customer to make them understand that we're looking out for them. Right</w:t>
      </w:r>
      <w:r w:rsidR="12CB1931">
        <w:t>,</w:t>
      </w:r>
      <w:r w:rsidR="4D971E69">
        <w:t xml:space="preserve"> t</w:t>
      </w:r>
      <w:r>
        <w:t>his isn't just for the bank to protect them, it's to protect the customer. So</w:t>
      </w:r>
      <w:r w:rsidR="1E1FC55F">
        <w:t>,</w:t>
      </w:r>
      <w:r>
        <w:t xml:space="preserve"> the burden of, you know, someone missing an authorization form so that </w:t>
      </w:r>
      <w:r w:rsidR="00E534E0">
        <w:t>their</w:t>
      </w:r>
      <w:r>
        <w:t xml:space="preserve"> daughter or their son can do some action on their accounts because they had some potential elder abuse or some romance scam, came out there and took them over.</w:t>
      </w:r>
    </w:p>
    <w:p w14:paraId="078665E2" w14:textId="1868B70D" w:rsidR="0021650D" w:rsidRDefault="00542697" w:rsidP="00542697">
      <w:r>
        <w:t xml:space="preserve">That burden is on the community bank, in my opinion, to make sure that they look out for those customers when it comes in. I think that's well said. </w:t>
      </w:r>
    </w:p>
    <w:p w14:paraId="10DCB09B" w14:textId="77777777" w:rsidR="006F537D" w:rsidRDefault="006F537D" w:rsidP="00542697">
      <w:pPr>
        <w:rPr>
          <w:b/>
          <w:bCs/>
        </w:rPr>
      </w:pPr>
    </w:p>
    <w:p w14:paraId="62986331" w14:textId="2C4C9429" w:rsidR="0021650D" w:rsidRPr="00F24E64" w:rsidRDefault="0021650D" w:rsidP="00542697">
      <w:pPr>
        <w:rPr>
          <w:b/>
          <w:bCs/>
        </w:rPr>
      </w:pPr>
      <w:r>
        <w:rPr>
          <w:b/>
          <w:bCs/>
        </w:rPr>
        <w:t xml:space="preserve">Monica Bowe, </w:t>
      </w:r>
      <w:r w:rsidR="00CA4965" w:rsidRPr="00CA4965">
        <w:rPr>
          <w:b/>
          <w:bCs/>
        </w:rPr>
        <w:t>First Busey Corporation</w:t>
      </w:r>
    </w:p>
    <w:p w14:paraId="50AACC75" w14:textId="67A4D5F6" w:rsidR="00542697" w:rsidRDefault="00542697" w:rsidP="00542697">
      <w:r>
        <w:t xml:space="preserve">I mean, I think, whether it's tech fraud or other fraud, the prevalence of fraud has not changed. It's coming. It's going to crop up somewhere. And I do think that there are actions that we need to take as financial institutions to protect our customers, you know, </w:t>
      </w:r>
      <w:r w:rsidR="14B894AB">
        <w:t>whether that is changes in processes,</w:t>
      </w:r>
      <w:r>
        <w:t xml:space="preserve"> making sure that we're dotting i's and cross and t's.</w:t>
      </w:r>
    </w:p>
    <w:p w14:paraId="1738A666" w14:textId="503B90CF" w:rsidR="00542697" w:rsidRDefault="00542697" w:rsidP="00542697">
      <w:r>
        <w:t xml:space="preserve">But I think as we can find </w:t>
      </w:r>
      <w:proofErr w:type="gramStart"/>
      <w:r>
        <w:t>efficiencies</w:t>
      </w:r>
      <w:proofErr w:type="gramEnd"/>
      <w:r>
        <w:t xml:space="preserve"> in those areas as well, that's an opportunity for us to, you know, better run our institutions and better serve our customers as well.</w:t>
      </w:r>
    </w:p>
    <w:p w14:paraId="69602F80" w14:textId="77777777" w:rsidR="0021650D" w:rsidRDefault="0021650D" w:rsidP="00542697">
      <w:pPr>
        <w:rPr>
          <w:b/>
          <w:bCs/>
        </w:rPr>
      </w:pPr>
    </w:p>
    <w:p w14:paraId="3966B9A3" w14:textId="54FA1087" w:rsidR="00542697" w:rsidRPr="00F24E64" w:rsidRDefault="0021650D" w:rsidP="00542697">
      <w:pPr>
        <w:rPr>
          <w:b/>
          <w:bCs/>
        </w:rPr>
      </w:pPr>
      <w:r w:rsidRPr="00F24E64">
        <w:rPr>
          <w:b/>
          <w:bCs/>
        </w:rPr>
        <w:t>J</w:t>
      </w:r>
      <w:r>
        <w:rPr>
          <w:b/>
          <w:bCs/>
        </w:rPr>
        <w:t>ay Gallagher, OCC</w:t>
      </w:r>
    </w:p>
    <w:p w14:paraId="34EC6E31" w14:textId="4F68AF1A" w:rsidR="00542697" w:rsidRDefault="00542697" w:rsidP="00542697">
      <w:r>
        <w:t>Great. And Nick, sorry, I c</w:t>
      </w:r>
      <w:r w:rsidR="10E29DD4">
        <w:t>alled you</w:t>
      </w:r>
      <w:r>
        <w:t xml:space="preserve"> by the </w:t>
      </w:r>
      <w:r w:rsidR="16AFC2B8">
        <w:t>wrong</w:t>
      </w:r>
      <w:r>
        <w:t xml:space="preserve"> name there. Yeah. So</w:t>
      </w:r>
      <w:r w:rsidR="70596B84">
        <w:t>,</w:t>
      </w:r>
      <w:r>
        <w:t xml:space="preserve"> we have a couple of minutes left. I think this connects to the prior panel as well. Ni</w:t>
      </w:r>
      <w:r w:rsidR="293DDD8E">
        <w:t>ck</w:t>
      </w:r>
      <w:r w:rsidR="719D2A7D">
        <w:t>,</w:t>
      </w:r>
      <w:r>
        <w:t xml:space="preserve"> </w:t>
      </w:r>
      <w:r w:rsidR="54D5BF7F">
        <w:t xml:space="preserve">you </w:t>
      </w:r>
      <w:r>
        <w:t>raised the challenges with appraisals</w:t>
      </w:r>
      <w:r w:rsidR="75D8BB5E">
        <w:t>,</w:t>
      </w:r>
      <w:r>
        <w:t xml:space="preserve"> when not just the threshold, but the expertise available to the community banks and getting them</w:t>
      </w:r>
      <w:r w:rsidR="704AEE1B">
        <w:t>. I didn’t</w:t>
      </w:r>
      <w:r>
        <w:t xml:space="preserve"> know if David or Monica </w:t>
      </w:r>
      <w:proofErr w:type="gramStart"/>
      <w:r>
        <w:t>want</w:t>
      </w:r>
      <w:proofErr w:type="gramEnd"/>
      <w:r>
        <w:t xml:space="preserve"> to add anything </w:t>
      </w:r>
      <w:proofErr w:type="gramStart"/>
      <w:r>
        <w:t>on</w:t>
      </w:r>
      <w:proofErr w:type="gramEnd"/>
      <w:r>
        <w:t xml:space="preserve"> that.</w:t>
      </w:r>
    </w:p>
    <w:p w14:paraId="170D66D9" w14:textId="77777777" w:rsidR="006F537D" w:rsidRDefault="00542697" w:rsidP="00542697">
      <w:r>
        <w:t xml:space="preserve">All right. Well, just go around. Monica, anything additional you want to add based on the comment from the </w:t>
      </w:r>
      <w:proofErr w:type="gramStart"/>
      <w:r>
        <w:t>other?</w:t>
      </w:r>
      <w:proofErr w:type="gramEnd"/>
      <w:r>
        <w:t xml:space="preserve"> </w:t>
      </w:r>
    </w:p>
    <w:p w14:paraId="490D55DF" w14:textId="77777777" w:rsidR="006F537D" w:rsidRDefault="006F537D" w:rsidP="00542697"/>
    <w:p w14:paraId="46A224F1" w14:textId="77777777" w:rsidR="006F537D" w:rsidRPr="00D00AD0" w:rsidRDefault="006F537D" w:rsidP="006F537D">
      <w:pPr>
        <w:rPr>
          <w:b/>
          <w:bCs/>
        </w:rPr>
      </w:pPr>
      <w:r>
        <w:rPr>
          <w:b/>
          <w:bCs/>
        </w:rPr>
        <w:t xml:space="preserve">Monica Bowe, </w:t>
      </w:r>
      <w:r w:rsidRPr="00CA4965">
        <w:rPr>
          <w:b/>
          <w:bCs/>
        </w:rPr>
        <w:t>First Busey Corporation</w:t>
      </w:r>
    </w:p>
    <w:p w14:paraId="09D394DE" w14:textId="105D4C08" w:rsidR="00542697" w:rsidRDefault="00542697" w:rsidP="00542697">
      <w:r>
        <w:t xml:space="preserve">I'll just, you know, summarize that I think that, you know, just a great opportunity to just visit where we are as an industry. You know, as we look at </w:t>
      </w:r>
      <w:r w:rsidR="006F537D">
        <w:t>EGRPRA</w:t>
      </w:r>
      <w:r>
        <w:t xml:space="preserve">, it's that the environment has changed significantly, you know, over the past decade, </w:t>
      </w:r>
      <w:r w:rsidR="173FE45F">
        <w:t xml:space="preserve">and </w:t>
      </w:r>
      <w:r>
        <w:t>maybe even more significantly over the past year.</w:t>
      </w:r>
    </w:p>
    <w:p w14:paraId="772C88A1" w14:textId="0E9CBA48" w:rsidR="00542697" w:rsidRDefault="00542697" w:rsidP="00542697">
      <w:r>
        <w:t xml:space="preserve">It's just not the same risk that we're managing. It's just not the same elements that you're necessarily looking for </w:t>
      </w:r>
      <w:r w:rsidR="7C890874">
        <w:t>in</w:t>
      </w:r>
      <w:r>
        <w:t xml:space="preserve"> safety and soundness. And I know we revisit this because there is a consistent evolution in the industry. And I think we're at an inflection point. And, you know, I just hope that, you know, what we come up with is as able to maintain the safety of a very important part of, you know, our infrastructure, you know, but at the same time, allow us as, as banks to, do what we do best to, for, for our customers as well.</w:t>
      </w:r>
    </w:p>
    <w:p w14:paraId="02827391" w14:textId="77777777" w:rsidR="00542697" w:rsidRDefault="00542697" w:rsidP="00542697"/>
    <w:p w14:paraId="244DD803" w14:textId="1E714A5B" w:rsidR="001A0DEF" w:rsidRDefault="001A0DEF" w:rsidP="00542697">
      <w:r w:rsidRPr="00D00AD0">
        <w:rPr>
          <w:b/>
          <w:bCs/>
        </w:rPr>
        <w:t>David Schroeder, Community Bankers Association of Illinois</w:t>
      </w:r>
    </w:p>
    <w:p w14:paraId="1F9D56C6" w14:textId="55E27BD1" w:rsidR="00542697" w:rsidRDefault="00542697" w:rsidP="00542697">
      <w:r>
        <w:t>I just want to revisit the check fr</w:t>
      </w:r>
      <w:r w:rsidR="2A25080A">
        <w:t>aud</w:t>
      </w:r>
      <w:r>
        <w:t xml:space="preserve"> topic and say that check fraud does not occur unless there is a fraudulent account that has been opened into which these fraudulent checks are deposited. So</w:t>
      </w:r>
      <w:r w:rsidR="6DA3EFFC">
        <w:t>,</w:t>
      </w:r>
      <w:r>
        <w:t xml:space="preserve"> that's really where the focus needs to be on keeping these accounts from being opened, which means banks need to know their </w:t>
      </w:r>
      <w:proofErr w:type="gramStart"/>
      <w:r>
        <w:t>customer</w:t>
      </w:r>
      <w:proofErr w:type="gramEnd"/>
      <w:r>
        <w:t xml:space="preserve"> sufficiently well to prevent that.</w:t>
      </w:r>
    </w:p>
    <w:p w14:paraId="7216A8A4" w14:textId="77777777" w:rsidR="00542697" w:rsidRDefault="00542697" w:rsidP="00542697"/>
    <w:p w14:paraId="31A5F721" w14:textId="667DF41E" w:rsidR="00542697" w:rsidRPr="00F24E64" w:rsidRDefault="00B87BC9" w:rsidP="00542697">
      <w:pPr>
        <w:rPr>
          <w:b/>
          <w:bCs/>
        </w:rPr>
      </w:pPr>
      <w:r w:rsidRPr="00F24E64">
        <w:rPr>
          <w:b/>
          <w:bCs/>
        </w:rPr>
        <w:t>Jay Gallagher, OCC</w:t>
      </w:r>
    </w:p>
    <w:p w14:paraId="0624F3C7" w14:textId="77777777" w:rsidR="00B87BC9" w:rsidRDefault="00542697" w:rsidP="00542697">
      <w:r>
        <w:t xml:space="preserve">Great. Thank you. Nick. Any final comments? </w:t>
      </w:r>
    </w:p>
    <w:p w14:paraId="2FE43D54" w14:textId="77777777" w:rsidR="00B87BC9" w:rsidRDefault="00B87BC9" w:rsidP="00542697"/>
    <w:p w14:paraId="7DBFD0AD" w14:textId="77DD786F" w:rsidR="00B87BC9" w:rsidRPr="00F24E64" w:rsidRDefault="00B87BC9" w:rsidP="00542697">
      <w:pPr>
        <w:rPr>
          <w:b/>
          <w:bCs/>
        </w:rPr>
      </w:pPr>
      <w:r w:rsidRPr="00D00AD0">
        <w:rPr>
          <w:b/>
          <w:bCs/>
        </w:rPr>
        <w:t>Nick Hoegler, Equity Bank</w:t>
      </w:r>
    </w:p>
    <w:p w14:paraId="47068D0C" w14:textId="0A939687" w:rsidR="00542697" w:rsidRDefault="00542697" w:rsidP="00542697">
      <w:r>
        <w:t xml:space="preserve">No. I think from a banking </w:t>
      </w:r>
      <w:proofErr w:type="gramStart"/>
      <w:r>
        <w:t>operations</w:t>
      </w:r>
      <w:proofErr w:type="gramEnd"/>
      <w:r>
        <w:t xml:space="preserve"> and safety and soundness standpoint, we all do our best to figure out what's best for our customer. But, when the bottom line comes into it and we want a strategic plan and we need to innovate where we need to go, we need to make sure we develop our risks accordingly so that we can be prepared for what could be coming.</w:t>
      </w:r>
    </w:p>
    <w:p w14:paraId="7F24B00B" w14:textId="1DECC51B" w:rsidR="00B87BC9" w:rsidRDefault="00542697" w:rsidP="00542697">
      <w:r>
        <w:t xml:space="preserve">And just last thought is that </w:t>
      </w:r>
      <w:proofErr w:type="gramStart"/>
      <w:r>
        <w:t>anybody</w:t>
      </w:r>
      <w:proofErr w:type="gramEnd"/>
      <w:r>
        <w:t xml:space="preserve"> has extra pennies</w:t>
      </w:r>
      <w:r w:rsidR="248F5B9D">
        <w:t>,</w:t>
      </w:r>
      <w:r>
        <w:t xml:space="preserve"> I'll get them at the door. Thanks. </w:t>
      </w:r>
    </w:p>
    <w:p w14:paraId="69422526" w14:textId="77777777" w:rsidR="0051517E" w:rsidRDefault="0051517E" w:rsidP="00542697">
      <w:pPr>
        <w:rPr>
          <w:b/>
          <w:bCs/>
        </w:rPr>
      </w:pPr>
    </w:p>
    <w:p w14:paraId="544AA58C" w14:textId="2C6CE962" w:rsidR="00B87BC9" w:rsidRPr="00F24E64" w:rsidRDefault="00B87BC9" w:rsidP="00542697">
      <w:pPr>
        <w:rPr>
          <w:b/>
          <w:bCs/>
        </w:rPr>
      </w:pPr>
      <w:r>
        <w:rPr>
          <w:b/>
          <w:bCs/>
        </w:rPr>
        <w:t>Jay Gallagher, OCC</w:t>
      </w:r>
    </w:p>
    <w:p w14:paraId="078D8168" w14:textId="3D828C3C" w:rsidR="00542697" w:rsidRDefault="00542697" w:rsidP="00542697">
      <w:r>
        <w:t>Great. I want to just thank you all for the candid and concise comments. Very pertinent. Thank you. Very.</w:t>
      </w:r>
    </w:p>
    <w:p w14:paraId="5AAA28A7" w14:textId="77777777" w:rsidR="00542697" w:rsidRDefault="00542697" w:rsidP="00542697"/>
    <w:p w14:paraId="41B68D32" w14:textId="37610871" w:rsidR="00542697" w:rsidRPr="00F24E64" w:rsidRDefault="00EE3878" w:rsidP="00542697">
      <w:pPr>
        <w:rPr>
          <w:b/>
          <w:bCs/>
        </w:rPr>
      </w:pPr>
      <w:r w:rsidRPr="00F24E64">
        <w:rPr>
          <w:b/>
          <w:bCs/>
        </w:rPr>
        <w:t>Tara Humsto</w:t>
      </w:r>
      <w:r w:rsidR="00706169" w:rsidRPr="00F24E64">
        <w:rPr>
          <w:b/>
          <w:bCs/>
        </w:rPr>
        <w:t>n, Federal Reserve Bank of Kansas City</w:t>
      </w:r>
    </w:p>
    <w:p w14:paraId="13539161" w14:textId="7E1261DE" w:rsidR="00542697" w:rsidRDefault="00542697" w:rsidP="00542697">
      <w:r>
        <w:t xml:space="preserve">Right. We're moving right along through our day. We're already </w:t>
      </w:r>
      <w:proofErr w:type="gramStart"/>
      <w:r>
        <w:t>to</w:t>
      </w:r>
      <w:proofErr w:type="gramEnd"/>
      <w:r>
        <w:t xml:space="preserve"> our fourth panel session. And so</w:t>
      </w:r>
      <w:r w:rsidR="415F5796">
        <w:t>,</w:t>
      </w:r>
      <w:r>
        <w:t xml:space="preserve"> I want to invite up Todd Vermil</w:t>
      </w:r>
      <w:r w:rsidR="7A7322AF">
        <w:t>yea</w:t>
      </w:r>
      <w:r>
        <w:t xml:space="preserve">, </w:t>
      </w:r>
      <w:r w:rsidR="10FD6C8B">
        <w:t>S</w:t>
      </w:r>
      <w:r>
        <w:t xml:space="preserve">enior </w:t>
      </w:r>
      <w:r w:rsidR="7E47BBDD">
        <w:t>A</w:t>
      </w:r>
      <w:r>
        <w:t>dvisor with the Federal Reserve Board of Governors. He will be moderating this next session. And I believe we have two virtual panelists and two in the room. So</w:t>
      </w:r>
      <w:r w:rsidR="7C22F7A9">
        <w:t>,</w:t>
      </w:r>
      <w:r>
        <w:t xml:space="preserve"> if you</w:t>
      </w:r>
      <w:r w:rsidR="00600688">
        <w:t>’d</w:t>
      </w:r>
      <w:r>
        <w:t xml:space="preserve"> come on up to the stage, thank you.</w:t>
      </w:r>
    </w:p>
    <w:p w14:paraId="07FD0464" w14:textId="77777777" w:rsidR="00542697" w:rsidRDefault="00542697" w:rsidP="00542697"/>
    <w:p w14:paraId="6FD1F646" w14:textId="77777777" w:rsidR="00A05475" w:rsidRDefault="00A05475">
      <w:pPr>
        <w:rPr>
          <w:b/>
          <w:bCs/>
        </w:rPr>
      </w:pPr>
      <w:r>
        <w:rPr>
          <w:b/>
          <w:bCs/>
        </w:rPr>
        <w:br w:type="page"/>
      </w:r>
    </w:p>
    <w:p w14:paraId="206869A3" w14:textId="64D58EBE" w:rsidR="00542697" w:rsidRPr="00F24E64" w:rsidRDefault="007F6162" w:rsidP="00542697">
      <w:pPr>
        <w:rPr>
          <w:b/>
          <w:bCs/>
        </w:rPr>
      </w:pPr>
      <w:r w:rsidRPr="00F24E64">
        <w:rPr>
          <w:b/>
          <w:bCs/>
        </w:rPr>
        <w:t>Todd Vermilyea</w:t>
      </w:r>
      <w:r w:rsidR="004E334C">
        <w:rPr>
          <w:b/>
          <w:bCs/>
        </w:rPr>
        <w:t>, Federal Reserve Board</w:t>
      </w:r>
    </w:p>
    <w:p w14:paraId="60A94C5C" w14:textId="20370E8A" w:rsidR="00542697" w:rsidRDefault="00542697" w:rsidP="00542697">
      <w:proofErr w:type="gramStart"/>
      <w:r>
        <w:t>So</w:t>
      </w:r>
      <w:proofErr w:type="gramEnd"/>
      <w:r>
        <w:t xml:space="preserve"> it is my pleasure to moderate the fourth panel. This panel will cover a variety of topics. And as the panels before, I'll just go to each panelist and turn, </w:t>
      </w:r>
      <w:r w:rsidR="001D5AC4">
        <w:t>ask</w:t>
      </w:r>
      <w:r>
        <w:t xml:space="preserve"> them to introduce themselves and then go straight into comments. Brennan Crawford.</w:t>
      </w:r>
    </w:p>
    <w:p w14:paraId="1A1B4B1F" w14:textId="7140ABD3" w:rsidR="00542697" w:rsidRDefault="00542697" w:rsidP="00542697">
      <w:r>
        <w:t xml:space="preserve">It's possible he needs a short break. We'll come back to him at the end. Richard. Richard moss, thank you. </w:t>
      </w:r>
    </w:p>
    <w:p w14:paraId="241D986A" w14:textId="77777777" w:rsidR="00542697" w:rsidRDefault="00542697" w:rsidP="00542697"/>
    <w:p w14:paraId="5193F249" w14:textId="7D1E81EA" w:rsidR="00542697" w:rsidRPr="00F24E64" w:rsidRDefault="00C0655F" w:rsidP="00542697">
      <w:pPr>
        <w:rPr>
          <w:b/>
          <w:bCs/>
        </w:rPr>
      </w:pPr>
      <w:r w:rsidRPr="00F24E64">
        <w:rPr>
          <w:b/>
          <w:bCs/>
        </w:rPr>
        <w:t>Richard Moss</w:t>
      </w:r>
      <w:r w:rsidR="00D61B66">
        <w:rPr>
          <w:b/>
          <w:bCs/>
        </w:rPr>
        <w:t xml:space="preserve">, </w:t>
      </w:r>
      <w:proofErr w:type="spellStart"/>
      <w:r w:rsidR="00D61B66" w:rsidRPr="00D61B66">
        <w:rPr>
          <w:b/>
          <w:bCs/>
        </w:rPr>
        <w:t>Regnology</w:t>
      </w:r>
      <w:proofErr w:type="spellEnd"/>
      <w:r w:rsidR="00D61B66" w:rsidRPr="00F24E64">
        <w:rPr>
          <w:b/>
          <w:bCs/>
        </w:rPr>
        <w:t xml:space="preserve"> </w:t>
      </w:r>
    </w:p>
    <w:p w14:paraId="33C2AC1E" w14:textId="77973DD7" w:rsidR="00542697" w:rsidRDefault="00542697" w:rsidP="00542697">
      <w:r>
        <w:t xml:space="preserve">Sure. Thank you. So really appreciate the opportunity to be here. </w:t>
      </w:r>
      <w:proofErr w:type="gramStart"/>
      <w:r>
        <w:t>And,</w:t>
      </w:r>
      <w:proofErr w:type="gramEnd"/>
      <w:r>
        <w:t xml:space="preserve"> give a comment. I hope that, by traveling 20</w:t>
      </w:r>
      <w:r w:rsidR="006B6781">
        <w:t xml:space="preserve"> hours</w:t>
      </w:r>
      <w:r>
        <w:t xml:space="preserve">, </w:t>
      </w:r>
      <w:proofErr w:type="gramStart"/>
      <w:r>
        <w:t xml:space="preserve"> to</w:t>
      </w:r>
      <w:proofErr w:type="gramEnd"/>
      <w:r>
        <w:t xml:space="preserve"> be here for a five</w:t>
      </w:r>
      <w:r w:rsidR="00642FB2">
        <w:t>-</w:t>
      </w:r>
      <w:r>
        <w:t xml:space="preserve">minute comment that shows my commitment to delivering this. </w:t>
      </w:r>
      <w:proofErr w:type="gramStart"/>
      <w:r>
        <w:t>So</w:t>
      </w:r>
      <w:proofErr w:type="gramEnd"/>
      <w:r>
        <w:t xml:space="preserve"> I'm Richard Moss. I lead our supervisory technology </w:t>
      </w:r>
      <w:r w:rsidR="00E655B5">
        <w:t>arm</w:t>
      </w:r>
      <w:r>
        <w:t xml:space="preserve"> </w:t>
      </w:r>
      <w:r w:rsidR="00E655B5">
        <w:t xml:space="preserve">at </w:t>
      </w:r>
      <w:proofErr w:type="spellStart"/>
      <w:r w:rsidR="00E655B5">
        <w:t>Regn</w:t>
      </w:r>
      <w:r>
        <w:t>ology</w:t>
      </w:r>
      <w:proofErr w:type="spellEnd"/>
      <w:r w:rsidR="0002020A">
        <w:t>.</w:t>
      </w:r>
      <w:r>
        <w:t xml:space="preserve"> </w:t>
      </w:r>
      <w:proofErr w:type="spellStart"/>
      <w:r w:rsidR="00AA17E5">
        <w:t>Regnology</w:t>
      </w:r>
      <w:proofErr w:type="spellEnd"/>
      <w:r>
        <w:t xml:space="preserve"> provides the latest </w:t>
      </w:r>
      <w:proofErr w:type="gramStart"/>
      <w:r>
        <w:t>technology</w:t>
      </w:r>
      <w:proofErr w:type="gramEnd"/>
      <w:r>
        <w:t xml:space="preserve"> solutions to over 90 regulators globally, helping them modernize the</w:t>
      </w:r>
      <w:r w:rsidR="00BF5352">
        <w:t>ir</w:t>
      </w:r>
      <w:r>
        <w:t xml:space="preserve"> approaches</w:t>
      </w:r>
      <w:r w:rsidR="00BF5352">
        <w:t>,</w:t>
      </w:r>
      <w:r>
        <w:t xml:space="preserve"> reducing cost</w:t>
      </w:r>
      <w:r w:rsidR="00C34ABD">
        <w:t>,</w:t>
      </w:r>
      <w:r>
        <w:t xml:space="preserve"> and driv</w:t>
      </w:r>
      <w:r w:rsidR="00BB11F1">
        <w:t>ing</w:t>
      </w:r>
      <w:r>
        <w:t xml:space="preserve"> innovation.</w:t>
      </w:r>
    </w:p>
    <w:p w14:paraId="393E0738" w14:textId="0CAAF1FA" w:rsidR="00542697" w:rsidRDefault="00542697" w:rsidP="00542697">
      <w:proofErr w:type="gramStart"/>
      <w:r>
        <w:t>So</w:t>
      </w:r>
      <w:proofErr w:type="gramEnd"/>
      <w:r>
        <w:t xml:space="preserve"> I have three, three topics. Hopefully I can get through those in five minutes. The first area</w:t>
      </w:r>
      <w:r w:rsidR="00CE6DA2">
        <w:t xml:space="preserve"> </w:t>
      </w:r>
      <w:r>
        <w:t xml:space="preserve">is a bit of a statement, but it's a </w:t>
      </w:r>
      <w:proofErr w:type="gramStart"/>
      <w:r>
        <w:t>real world</w:t>
      </w:r>
      <w:proofErr w:type="gramEnd"/>
      <w:r>
        <w:t xml:space="preserve"> example on how we are helping regulators specifically. One of our clients is the Bank of England. If you haven't seen this recently, they've done quite a bold move.</w:t>
      </w:r>
    </w:p>
    <w:p w14:paraId="622E10F4" w14:textId="1B7AB92C" w:rsidR="00542697" w:rsidRDefault="001473E3" w:rsidP="00542697">
      <w:r>
        <w:t>It was a</w:t>
      </w:r>
      <w:r w:rsidR="00542697">
        <w:t xml:space="preserve">bout two weeks ago, they published this. </w:t>
      </w:r>
      <w:proofErr w:type="gramStart"/>
      <w:r w:rsidR="00542697">
        <w:t>So</w:t>
      </w:r>
      <w:proofErr w:type="gramEnd"/>
      <w:r w:rsidR="00542697">
        <w:t xml:space="preserve"> the European Banking Authority, 27 countries and the UK, obviously post-Brexit the UK split</w:t>
      </w:r>
      <w:r w:rsidR="00462A43">
        <w:t xml:space="preserve"> up</w:t>
      </w:r>
      <w:r w:rsidR="00542697">
        <w:t xml:space="preserve">. </w:t>
      </w:r>
      <w:r w:rsidR="001A5812">
        <w:t>T</w:t>
      </w:r>
      <w:r w:rsidR="00542697">
        <w:t>hey copied and pasted the</w:t>
      </w:r>
      <w:r w:rsidR="00462A43">
        <w:t>ir</w:t>
      </w:r>
      <w:r w:rsidR="00542697">
        <w:t xml:space="preserve"> regulatory requirements. And then they </w:t>
      </w:r>
      <w:r w:rsidR="00E93FB4">
        <w:t xml:space="preserve">would </w:t>
      </w:r>
      <w:r w:rsidR="00542697">
        <w:t xml:space="preserve">evolve and diverge, they </w:t>
      </w:r>
      <w:proofErr w:type="gramStart"/>
      <w:r w:rsidR="00542697">
        <w:t>are using</w:t>
      </w:r>
      <w:proofErr w:type="gramEnd"/>
      <w:r w:rsidR="00542697">
        <w:t xml:space="preserve"> our technology to create, design, deliver and collect, from the banks in the UK. And they've done an assessment </w:t>
      </w:r>
      <w:proofErr w:type="gramStart"/>
      <w:r w:rsidR="00542697">
        <w:t>of</w:t>
      </w:r>
      <w:proofErr w:type="gramEnd"/>
      <w:r w:rsidR="00542697">
        <w:t xml:space="preserve"> you probably haven't heard </w:t>
      </w:r>
      <w:proofErr w:type="gramStart"/>
      <w:r w:rsidR="00542697">
        <w:t>of it</w:t>
      </w:r>
      <w:proofErr w:type="gramEnd"/>
      <w:r w:rsidR="00542697">
        <w:t xml:space="preserve"> but </w:t>
      </w:r>
      <w:r w:rsidR="005B5F7E">
        <w:t>FINREP</w:t>
      </w:r>
      <w:r w:rsidR="005B5F7E">
        <w:t xml:space="preserve"> </w:t>
      </w:r>
      <w:r w:rsidR="00542697">
        <w:t xml:space="preserve">and </w:t>
      </w:r>
      <w:r w:rsidR="004E78A6">
        <w:t xml:space="preserve">CoRAP </w:t>
      </w:r>
      <w:r w:rsidR="00B521B2">
        <w:t>and</w:t>
      </w:r>
      <w:r w:rsidR="00542697">
        <w:t xml:space="preserve"> a few </w:t>
      </w:r>
      <w:r w:rsidR="00B521B2">
        <w:t xml:space="preserve">other </w:t>
      </w:r>
      <w:r w:rsidR="00542697">
        <w:t>reports.</w:t>
      </w:r>
    </w:p>
    <w:p w14:paraId="306A06AD" w14:textId="17ADB224" w:rsidR="00542697" w:rsidRDefault="00542697" w:rsidP="00542697">
      <w:r>
        <w:t xml:space="preserve">These are the equivalent of the call reports. And parts of the </w:t>
      </w:r>
      <w:r w:rsidR="00A26140">
        <w:t>9C</w:t>
      </w:r>
      <w:r>
        <w:t xml:space="preserve"> what they've found. You know, using our software is that there's duplicative things being collected as obsolete data points and things that just don't meet the criteria that the supervisors want to address </w:t>
      </w:r>
      <w:r w:rsidR="008E6EEF">
        <w:t>r</w:t>
      </w:r>
      <w:r>
        <w:t>ight now. And that's reduced the</w:t>
      </w:r>
      <w:r w:rsidR="008E6EEF">
        <w:t>ir</w:t>
      </w:r>
      <w:r>
        <w:t xml:space="preserve"> reporting by 33%, th</w:t>
      </w:r>
      <w:r w:rsidR="008E6EEF">
        <w:t xml:space="preserve">ey’re </w:t>
      </w:r>
      <w:r>
        <w:t>deleting this from January next year.</w:t>
      </w:r>
    </w:p>
    <w:p w14:paraId="3599C47A" w14:textId="4E1E997C" w:rsidR="00542697" w:rsidRDefault="00542697" w:rsidP="00542697">
      <w:proofErr w:type="gramStart"/>
      <w:r>
        <w:t>So</w:t>
      </w:r>
      <w:proofErr w:type="gramEnd"/>
      <w:r>
        <w:t xml:space="preserve"> the UK banks no longer </w:t>
      </w:r>
      <w:proofErr w:type="gramStart"/>
      <w:r>
        <w:t>have to</w:t>
      </w:r>
      <w:proofErr w:type="gramEnd"/>
      <w:r>
        <w:t xml:space="preserve"> do this. That was a huge cost saving. But on the flip side, there's still 5000 banks that report essentially to the European Banking Authority doing the same, that have that burden. And I'm sure they'll be questioning why they </w:t>
      </w:r>
      <w:proofErr w:type="gramStart"/>
      <w:r>
        <w:t>have to</w:t>
      </w:r>
      <w:proofErr w:type="gramEnd"/>
      <w:r>
        <w:t xml:space="preserve"> deliver </w:t>
      </w:r>
      <w:proofErr w:type="gramStart"/>
      <w:r>
        <w:t>that</w:t>
      </w:r>
      <w:proofErr w:type="gramEnd"/>
      <w:r>
        <w:t xml:space="preserve"> and the UK doesn't. </w:t>
      </w:r>
      <w:proofErr w:type="gramStart"/>
      <w:r>
        <w:t>So</w:t>
      </w:r>
      <w:proofErr w:type="gramEnd"/>
      <w:r>
        <w:t xml:space="preserve"> this just shows you the power of being able to drive something as a quick win by truly understanding the data point elements, so that 33% reduction </w:t>
      </w:r>
      <w:proofErr w:type="gramStart"/>
      <w:r>
        <w:t>actually correlate</w:t>
      </w:r>
      <w:r w:rsidR="00C6120D">
        <w:t>s</w:t>
      </w:r>
      <w:proofErr w:type="gramEnd"/>
      <w:r>
        <w:t xml:space="preserve"> to over a thousand data points, </w:t>
      </w:r>
      <w:r w:rsidR="00F25F06">
        <w:t>a</w:t>
      </w:r>
      <w:r>
        <w:t xml:space="preserve"> thousand things that the banks </w:t>
      </w:r>
      <w:proofErr w:type="gramStart"/>
      <w:r>
        <w:t>have to</w:t>
      </w:r>
      <w:proofErr w:type="gramEnd"/>
      <w:r>
        <w:t xml:space="preserve"> prepare</w:t>
      </w:r>
      <w:r w:rsidR="00F25F06">
        <w:t>,</w:t>
      </w:r>
      <w:r>
        <w:t xml:space="preserve"> stand behind</w:t>
      </w:r>
      <w:r w:rsidR="00F25F06">
        <w:t>,</w:t>
      </w:r>
      <w:r>
        <w:t xml:space="preserve"> and deliver that they no longer will have to.</w:t>
      </w:r>
    </w:p>
    <w:p w14:paraId="0117546A" w14:textId="06F31559" w:rsidR="00542697" w:rsidRDefault="00542697" w:rsidP="00542697">
      <w:r>
        <w:t>And if you compare that to in Europe, th</w:t>
      </w:r>
      <w:r w:rsidR="00F25F06">
        <w:t>ey’</w:t>
      </w:r>
      <w:r>
        <w:t xml:space="preserve">re </w:t>
      </w:r>
      <w:r w:rsidR="00584A16">
        <w:t>re-</w:t>
      </w:r>
      <w:r>
        <w:t>modernizing a granular data collection called IR</w:t>
      </w:r>
      <w:r w:rsidR="00F25F06">
        <w:t>A</w:t>
      </w:r>
      <w:r>
        <w:t xml:space="preserve"> and that's been taking years in the making and that will have the same impact. But over that time</w:t>
      </w:r>
      <w:r w:rsidR="00584A16">
        <w:t>line y</w:t>
      </w:r>
      <w:r>
        <w:t>ou're waiting for the new regulations. You don't have to wait for the new thing. There are quick wins that can happen. For example, looking at the call report where that can be modernized, and look at this obsolescence or things that don't meet the regulatory requirements under supervision right now or duplicative in nature.</w:t>
      </w:r>
    </w:p>
    <w:p w14:paraId="3220D61B" w14:textId="67F491A0" w:rsidR="00542697" w:rsidRDefault="00542697" w:rsidP="00542697">
      <w:r>
        <w:t>So that would be my first point, leveraging the software that's out there to help modernize it and make the reporting more efficient so that you can scale and get to the other aspects that you might want to introduce into supervision. My second point is, about additional disclosures. This will be, I believe, increasingly relevant when we look at endgame</w:t>
      </w:r>
      <w:r w:rsidR="004B5517">
        <w:t>. End</w:t>
      </w:r>
      <w:r>
        <w:t>game is coming, although it would be endgame second part t</w:t>
      </w:r>
      <w:r w:rsidR="00693BED">
        <w:t>w</w:t>
      </w:r>
      <w:r>
        <w:t>o where this will be more tailored with a simplified version, some things more tailored towards the customer.</w:t>
      </w:r>
    </w:p>
    <w:p w14:paraId="329DF141" w14:textId="31A0A991" w:rsidR="00542697" w:rsidRDefault="00542697" w:rsidP="00542697">
      <w:r>
        <w:t>You're one and two b</w:t>
      </w:r>
      <w:r w:rsidR="00292FA0">
        <w:t>anks</w:t>
      </w:r>
      <w:r>
        <w:t xml:space="preserve">, so we'll see that possible bifurcation. I believe this, vice chair </w:t>
      </w:r>
      <w:r w:rsidR="002256A7">
        <w:t>Bowman</w:t>
      </w:r>
      <w:r>
        <w:t xml:space="preserve"> said this would be </w:t>
      </w:r>
      <w:proofErr w:type="gramStart"/>
      <w:r>
        <w:t>Q1,</w:t>
      </w:r>
      <w:proofErr w:type="gramEnd"/>
      <w:r>
        <w:t xml:space="preserve"> Q2 next year. And a new risk framework means that there should be there's more operational risk where there is going to be brand new for the whole industry, </w:t>
      </w:r>
      <w:proofErr w:type="gramStart"/>
      <w:r>
        <w:t>similar to</w:t>
      </w:r>
      <w:proofErr w:type="gramEnd"/>
      <w:r>
        <w:t xml:space="preserve"> </w:t>
      </w:r>
      <w:r w:rsidR="00E551E7">
        <w:t xml:space="preserve">what </w:t>
      </w:r>
      <w:r>
        <w:t>was talked about earlier about efficiency.</w:t>
      </w:r>
    </w:p>
    <w:p w14:paraId="7F17A5E2" w14:textId="07D6EF43" w:rsidR="00542697" w:rsidRDefault="00542697" w:rsidP="00542697">
      <w:r>
        <w:t xml:space="preserve">What we've been advising on is </w:t>
      </w:r>
      <w:r w:rsidR="00F753AC">
        <w:t>Basel</w:t>
      </w:r>
      <w:r>
        <w:t xml:space="preserve"> </w:t>
      </w:r>
      <w:r w:rsidR="00B3561B">
        <w:t>3</w:t>
      </w:r>
      <w:r w:rsidR="00B3561B">
        <w:t xml:space="preserve"> </w:t>
      </w:r>
      <w:r>
        <w:t xml:space="preserve">help in Europe. And think of this as additional disclosures that will come with the Basel </w:t>
      </w:r>
      <w:r w:rsidR="00B3561B">
        <w:t>E</w:t>
      </w:r>
      <w:r>
        <w:t xml:space="preserve">nd </w:t>
      </w:r>
      <w:r w:rsidR="00B3561B">
        <w:t>G</w:t>
      </w:r>
      <w:r>
        <w:t xml:space="preserve">ame. And then this is published to the public and widely available. But this is published, created using existing data points that are captured, that </w:t>
      </w:r>
      <w:r w:rsidR="009E0DE1">
        <w:t xml:space="preserve">are </w:t>
      </w:r>
      <w:r>
        <w:t>just harmonized in different ways to create new reports.</w:t>
      </w:r>
    </w:p>
    <w:p w14:paraId="59F4407E" w14:textId="5BA5A4D2" w:rsidR="00542697" w:rsidRDefault="00542697" w:rsidP="00542697">
      <w:r>
        <w:t>Historically across Europe, this has been a completely different process. They do the capital reporting and then they do the extra disclosures. And there are two different specialized different teams, a huge burden. And what we've been advised on is that from the data already being collected, they can populate these extra disclosures that increase transparency. So that means that it reduces behavioral risk.</w:t>
      </w:r>
    </w:p>
    <w:p w14:paraId="7BB1D6A4" w14:textId="1266FDD3" w:rsidR="00542697" w:rsidRDefault="00542697" w:rsidP="00542697">
      <w:proofErr w:type="gramStart"/>
      <w:r>
        <w:t>So</w:t>
      </w:r>
      <w:proofErr w:type="gramEnd"/>
      <w:r>
        <w:t xml:space="preserve"> if you look at Silicon Valley amongst other things,</w:t>
      </w:r>
      <w:r w:rsidR="00526F3E">
        <w:t xml:space="preserve"> there</w:t>
      </w:r>
      <w:r>
        <w:t xml:space="preserve"> was a </w:t>
      </w:r>
      <w:proofErr w:type="gramStart"/>
      <w:r>
        <w:t>behavioral</w:t>
      </w:r>
      <w:proofErr w:type="gramEnd"/>
      <w:r>
        <w:t xml:space="preserve"> driven failure </w:t>
      </w:r>
      <w:r w:rsidR="00FA25CE">
        <w:t>of a bank</w:t>
      </w:r>
      <w:r>
        <w:t xml:space="preserve"> reaction, to something that couldn't really be predicted. But if there </w:t>
      </w:r>
      <w:proofErr w:type="gramStart"/>
      <w:r>
        <w:t>was</w:t>
      </w:r>
      <w:proofErr w:type="gramEnd"/>
      <w:r>
        <w:t xml:space="preserve"> more transparency and an increased knowledge base from looking at the publicly available </w:t>
      </w:r>
      <w:proofErr w:type="gramStart"/>
      <w:r>
        <w:t>stuff</w:t>
      </w:r>
      <w:proofErr w:type="gramEnd"/>
      <w:r>
        <w:t xml:space="preserve"> of the banks that appears, there's a more informed decision on where people put their money, where their deposits are, and how those banks compare to one another in terms of peer benchmarking.</w:t>
      </w:r>
    </w:p>
    <w:p w14:paraId="1056ADA5" w14:textId="7B302FE3" w:rsidR="00542697" w:rsidRDefault="00542697" w:rsidP="00542697">
      <w:proofErr w:type="gramStart"/>
      <w:r>
        <w:t>So</w:t>
      </w:r>
      <w:proofErr w:type="gramEnd"/>
      <w:r>
        <w:t xml:space="preserve"> this is going </w:t>
      </w:r>
      <w:proofErr w:type="gramStart"/>
      <w:r>
        <w:t>live</w:t>
      </w:r>
      <w:proofErr w:type="gramEnd"/>
      <w:r>
        <w:t xml:space="preserve"> in Europe next year. And this will be a huge data access hub for the public to look at. But </w:t>
      </w:r>
      <w:proofErr w:type="gramStart"/>
      <w:r>
        <w:t>also</w:t>
      </w:r>
      <w:proofErr w:type="gramEnd"/>
      <w:r>
        <w:t xml:space="preserve"> the regulator had to have a new lens. </w:t>
      </w:r>
      <w:proofErr w:type="gramStart"/>
      <w:r>
        <w:t>So</w:t>
      </w:r>
      <w:proofErr w:type="gramEnd"/>
      <w:r>
        <w:t xml:space="preserve"> this is a level playing field at its most granular. You can isolate peer groups </w:t>
      </w:r>
      <w:r w:rsidR="00381BFE">
        <w:t>of</w:t>
      </w:r>
      <w:r>
        <w:t xml:space="preserve"> different category banks, community banks however large or small they are, and see how they've reacted in their reporting to external risks or </w:t>
      </w:r>
      <w:r w:rsidR="00CA02B8">
        <w:t>internal</w:t>
      </w:r>
      <w:r>
        <w:t xml:space="preserve"> factors.</w:t>
      </w:r>
    </w:p>
    <w:p w14:paraId="0E7D3A42" w14:textId="75527B45" w:rsidR="00542697" w:rsidRDefault="00542697" w:rsidP="00542697">
      <w:proofErr w:type="gramStart"/>
      <w:r>
        <w:t>So</w:t>
      </w:r>
      <w:proofErr w:type="gramEnd"/>
      <w:r>
        <w:t xml:space="preserve"> the public can see that. But it also really allows the regulators to </w:t>
      </w:r>
      <w:proofErr w:type="gramStart"/>
      <w:r>
        <w:t>hone in on</w:t>
      </w:r>
      <w:proofErr w:type="gramEnd"/>
      <w:r>
        <w:t xml:space="preserve"> potential outliers. </w:t>
      </w:r>
      <w:proofErr w:type="gramStart"/>
      <w:r>
        <w:t>So</w:t>
      </w:r>
      <w:proofErr w:type="gramEnd"/>
      <w:r>
        <w:t xml:space="preserve"> there's a there's a reason behind the investigation. There's a reason that they have reacted differently to th</w:t>
      </w:r>
      <w:r w:rsidR="0070160C">
        <w:t>eir</w:t>
      </w:r>
      <w:r>
        <w:t xml:space="preserve"> peers. So that just increases transparency. It's called </w:t>
      </w:r>
      <w:r w:rsidR="00AE0A44">
        <w:t xml:space="preserve">the pillar </w:t>
      </w:r>
      <w:r>
        <w:t>three hub in Europe. I would say that there's a common that's something that we'd love to maybe look at from a U.S equivalent perspective.</w:t>
      </w:r>
    </w:p>
    <w:p w14:paraId="6F5A4DF6" w14:textId="14243FDA" w:rsidR="00542697" w:rsidRDefault="00542697" w:rsidP="00542697">
      <w:r>
        <w:t>And then my third</w:t>
      </w:r>
      <w:r w:rsidR="006F0DB2">
        <w:t xml:space="preserve"> and</w:t>
      </w:r>
      <w:r>
        <w:t xml:space="preserve"> final and I'll be quick, is event</w:t>
      </w:r>
      <w:r w:rsidR="00FC0B3B">
        <w:t>-</w:t>
      </w:r>
      <w:r>
        <w:t xml:space="preserve">based supervision combined with consensus benchmarking. </w:t>
      </w:r>
      <w:proofErr w:type="gramStart"/>
      <w:r>
        <w:t>So</w:t>
      </w:r>
      <w:proofErr w:type="gramEnd"/>
      <w:r>
        <w:t xml:space="preserve"> there's a lot here about community banks. There are, you know, what our platform could facilitate would be a consensus benchmark where there is information provided on the ratings, be the PD, the probability of default or other things specific to those loans as a, as a consortium that is provided.</w:t>
      </w:r>
    </w:p>
    <w:p w14:paraId="070CDE83" w14:textId="7014F4AD" w:rsidR="00542697" w:rsidRDefault="00542697" w:rsidP="00542697">
      <w:r>
        <w:t xml:space="preserve">And that can be aggregated by let's call it </w:t>
      </w:r>
      <w:r w:rsidR="001730B4">
        <w:t>NAICS</w:t>
      </w:r>
      <w:r>
        <w:t xml:space="preserve"> code or specific industry codes or sectors as granular as you like or even counterparty that if, data protection rules allow that. </w:t>
      </w:r>
      <w:proofErr w:type="gramStart"/>
      <w:r>
        <w:t>So</w:t>
      </w:r>
      <w:proofErr w:type="gramEnd"/>
      <w:r>
        <w:t xml:space="preserve"> you can see they </w:t>
      </w:r>
      <w:proofErr w:type="gramStart"/>
      <w:r>
        <w:t>actually it's</w:t>
      </w:r>
      <w:proofErr w:type="gramEnd"/>
      <w:r>
        <w:t xml:space="preserve"> like a self-regulating tool. </w:t>
      </w:r>
      <w:proofErr w:type="gramStart"/>
      <w:r>
        <w:t>So</w:t>
      </w:r>
      <w:proofErr w:type="gramEnd"/>
      <w:r>
        <w:t xml:space="preserve"> you can see outliers and benchmarks and see where you are in your, your loan and your pricing versus others.</w:t>
      </w:r>
    </w:p>
    <w:p w14:paraId="1F989130" w14:textId="4DB24A83" w:rsidR="00542697" w:rsidRDefault="00542697" w:rsidP="00542697">
      <w:r>
        <w:t xml:space="preserve">And this amalgamated data can be </w:t>
      </w:r>
      <w:proofErr w:type="gramStart"/>
      <w:r>
        <w:t>really powerful</w:t>
      </w:r>
      <w:proofErr w:type="gramEnd"/>
      <w:r>
        <w:t xml:space="preserve"> to say, how do I r</w:t>
      </w:r>
      <w:r w:rsidR="007607C1">
        <w:t>ate</w:t>
      </w:r>
      <w:r>
        <w:t xml:space="preserve"> this thing? How can I do </w:t>
      </w:r>
      <w:proofErr w:type="gramStart"/>
      <w:r>
        <w:t>a business</w:t>
      </w:r>
      <w:proofErr w:type="gramEnd"/>
      <w:r>
        <w:t xml:space="preserve"> in this area? And that's kind of on the banking side, but it's a consortium tool that could be driven. And then the </w:t>
      </w:r>
      <w:r w:rsidR="00402FDB">
        <w:t>event-based</w:t>
      </w:r>
      <w:r>
        <w:t xml:space="preserve"> supervision is looking more at, how do you capture real time or near real time information when an event happens?</w:t>
      </w:r>
    </w:p>
    <w:p w14:paraId="4DF9A45C" w14:textId="16CCC5DF" w:rsidR="00542697" w:rsidRDefault="00542697" w:rsidP="00542697">
      <w:r>
        <w:t>If you think about, let's call it existing regulatory reporting quarterly, annually, semiannually, that's only as good as the banks closing their books. And the banks</w:t>
      </w:r>
      <w:r w:rsidR="00D271A8">
        <w:t>’</w:t>
      </w:r>
      <w:r>
        <w:t xml:space="preserve"> books are good each month. But really, when you look at RWA, 90% of that is credit risk driven. And those events happen </w:t>
      </w:r>
      <w:proofErr w:type="gramStart"/>
      <w:r>
        <w:t>through</w:t>
      </w:r>
      <w:proofErr w:type="gramEnd"/>
      <w:r>
        <w:t xml:space="preserve"> the period and that information can be collected and assessed rather than having to wait for the bank's processes to be finished and complete.</w:t>
      </w:r>
    </w:p>
    <w:p w14:paraId="3254B2BF" w14:textId="77777777" w:rsidR="00AA613D" w:rsidRDefault="00542697" w:rsidP="00542697">
      <w:r>
        <w:t xml:space="preserve">And that's the type of thing that we can help and automate and advise on. </w:t>
      </w:r>
      <w:proofErr w:type="gramStart"/>
      <w:r>
        <w:t>So</w:t>
      </w:r>
      <w:proofErr w:type="gramEnd"/>
      <w:r>
        <w:t xml:space="preserve"> three broad categories, and I hope that gives you a good flavor of, software can really help drive the modernization and reduction in terms of cost on the bank side. </w:t>
      </w:r>
    </w:p>
    <w:p w14:paraId="11E3968C" w14:textId="77777777" w:rsidR="00AA613D" w:rsidRDefault="00AA613D" w:rsidP="00542697"/>
    <w:p w14:paraId="7642D0C0" w14:textId="45A980FD" w:rsidR="00AA613D" w:rsidRPr="00F24E64" w:rsidRDefault="00AA613D" w:rsidP="00542697">
      <w:pPr>
        <w:rPr>
          <w:b/>
          <w:bCs/>
        </w:rPr>
      </w:pPr>
      <w:r w:rsidRPr="00F24E64">
        <w:rPr>
          <w:b/>
          <w:bCs/>
        </w:rPr>
        <w:t>Todd Vermilyea</w:t>
      </w:r>
      <w:r w:rsidR="00D61B66" w:rsidRPr="00F24E64">
        <w:rPr>
          <w:b/>
          <w:bCs/>
        </w:rPr>
        <w:t>, Federal Reserve Board</w:t>
      </w:r>
    </w:p>
    <w:p w14:paraId="7B4867A6" w14:textId="726F6DCC" w:rsidR="00542697" w:rsidRDefault="00542697" w:rsidP="00542697">
      <w:r>
        <w:t>Thank you. Next</w:t>
      </w:r>
      <w:r w:rsidR="00402FDB">
        <w:t>,</w:t>
      </w:r>
      <w:r>
        <w:t xml:space="preserve"> we'll turn to David Barrus. David, kindly introduce yourself and give your comment.</w:t>
      </w:r>
    </w:p>
    <w:p w14:paraId="61BB98A8" w14:textId="77777777" w:rsidR="00D61B66" w:rsidRDefault="00D61B66" w:rsidP="00542697"/>
    <w:p w14:paraId="283D6C66" w14:textId="41711F8A" w:rsidR="00542697" w:rsidRPr="00F24E64" w:rsidRDefault="00AA613D" w:rsidP="00542697">
      <w:pPr>
        <w:rPr>
          <w:b/>
          <w:bCs/>
        </w:rPr>
      </w:pPr>
      <w:r w:rsidRPr="00F24E64">
        <w:rPr>
          <w:b/>
          <w:bCs/>
        </w:rPr>
        <w:t>David Baris</w:t>
      </w:r>
      <w:r w:rsidR="00D61B66" w:rsidRPr="00F24E64">
        <w:rPr>
          <w:b/>
          <w:bCs/>
        </w:rPr>
        <w:t xml:space="preserve">, </w:t>
      </w:r>
      <w:r w:rsidR="008C4F70" w:rsidRPr="00F24E64">
        <w:rPr>
          <w:b/>
          <w:bCs/>
        </w:rPr>
        <w:t>American Association of Bank Directors</w:t>
      </w:r>
    </w:p>
    <w:p w14:paraId="5774529B" w14:textId="210EE805" w:rsidR="00542697" w:rsidRDefault="00542697" w:rsidP="00542697">
      <w:r>
        <w:t xml:space="preserve">Yes. Thank you very much for the invitation. I'm David </w:t>
      </w:r>
      <w:r w:rsidR="00AA613D">
        <w:t>B</w:t>
      </w:r>
      <w:r>
        <w:t xml:space="preserve">aris. I'm president of the American Association of Bank </w:t>
      </w:r>
      <w:r w:rsidR="005C4DE1">
        <w:t>D</w:t>
      </w:r>
      <w:r>
        <w:t xml:space="preserve">irectors, and </w:t>
      </w:r>
      <w:r w:rsidR="005C4DE1">
        <w:t xml:space="preserve">since </w:t>
      </w:r>
      <w:r>
        <w:t>1989</w:t>
      </w:r>
      <w:r w:rsidR="005C4DE1">
        <w:t xml:space="preserve"> </w:t>
      </w:r>
      <w:r>
        <w:t xml:space="preserve">ABD has represented the interests of bank directors, particularly outside directors, on their information, education and advocacy needs. And 1989 was not a coincidence because it was formed immediately after </w:t>
      </w:r>
      <w:proofErr w:type="gramStart"/>
      <w:r>
        <w:t>the,</w:t>
      </w:r>
      <w:proofErr w:type="gramEnd"/>
      <w:r>
        <w:t xml:space="preserve"> passage and enactment of </w:t>
      </w:r>
      <w:r w:rsidR="005C4DE1">
        <w:t>the FIRREA</w:t>
      </w:r>
      <w:r>
        <w:t>, which for bankers was sometimes called fear.</w:t>
      </w:r>
    </w:p>
    <w:p w14:paraId="6099F223" w14:textId="17E4E9F5" w:rsidR="00542697" w:rsidRDefault="00542697" w:rsidP="00542697">
      <w:r>
        <w:t>Article nine</w:t>
      </w:r>
      <w:r w:rsidR="00210D11">
        <w:t xml:space="preserve"> </w:t>
      </w:r>
      <w:r>
        <w:t xml:space="preserve">added considerable powers to the agencies to enforce the law and their policies and procedures against institutions, but also their institution of </w:t>
      </w:r>
      <w:r w:rsidR="00D01F84">
        <w:t>affiliated</w:t>
      </w:r>
      <w:r>
        <w:t xml:space="preserve"> parties, which include directors. And so ever since then, we've been involved in working with the directors. We've participated in each of the </w:t>
      </w:r>
      <w:r w:rsidR="00343D76">
        <w:t>EGRPRA</w:t>
      </w:r>
      <w:r>
        <w:t xml:space="preserve"> comment periods, over the years. And if I can leave one, our perspective is bank directors, and not </w:t>
      </w:r>
      <w:proofErr w:type="gramStart"/>
      <w:r>
        <w:t>the banks</w:t>
      </w:r>
      <w:proofErr w:type="gramEnd"/>
      <w:r>
        <w:t xml:space="preserve"> per se, but </w:t>
      </w:r>
      <w:proofErr w:type="gramStart"/>
      <w:r>
        <w:t>the of</w:t>
      </w:r>
      <w:proofErr w:type="gramEnd"/>
      <w:r>
        <w:t xml:space="preserve"> course, there's influence from what the banks need as well.</w:t>
      </w:r>
    </w:p>
    <w:p w14:paraId="3B65739A" w14:textId="6D354058" w:rsidR="00542697" w:rsidRDefault="00542697" w:rsidP="00542697">
      <w:r>
        <w:t xml:space="preserve">But our, our basic point has been that board members are subject to fiduciary duties under state law. And those duties </w:t>
      </w:r>
      <w:proofErr w:type="gramStart"/>
      <w:r>
        <w:t>are requiring</w:t>
      </w:r>
      <w:proofErr w:type="gramEnd"/>
      <w:r>
        <w:t xml:space="preserve"> directors to act in the best interests of their company, their corporation and their shareholders in good faith, free of conflicts of interest and informational needs. They decide they need to </w:t>
      </w:r>
      <w:proofErr w:type="gramStart"/>
      <w:r>
        <w:t>in order to</w:t>
      </w:r>
      <w:proofErr w:type="gramEnd"/>
      <w:r>
        <w:t xml:space="preserve"> perform their functions, which is oversight and decision making on certain limited areas.</w:t>
      </w:r>
    </w:p>
    <w:p w14:paraId="3F051FBB" w14:textId="2EF25160" w:rsidR="00542697" w:rsidRDefault="00542697" w:rsidP="00542697">
      <w:r>
        <w:t>And what's happened over the years is that the agenc</w:t>
      </w:r>
      <w:r w:rsidR="00D959C9">
        <w:t>ies</w:t>
      </w:r>
      <w:r>
        <w:t xml:space="preserve"> look to the directors for more than that, and sometimes much more than the directors are qualified to do. </w:t>
      </w:r>
      <w:proofErr w:type="gramStart"/>
      <w:r>
        <w:t>So</w:t>
      </w:r>
      <w:proofErr w:type="gramEnd"/>
      <w:r>
        <w:t xml:space="preserve"> you'll see, in the literature of the banking agency, you'll see references to directors ensuring results. </w:t>
      </w:r>
      <w:r w:rsidR="00D15640">
        <w:t>En</w:t>
      </w:r>
      <w:r>
        <w:t>sure this</w:t>
      </w:r>
      <w:r w:rsidR="00D15640">
        <w:t>,</w:t>
      </w:r>
      <w:r>
        <w:t xml:space="preserve"> ensure </w:t>
      </w:r>
      <w:proofErr w:type="gramStart"/>
      <w:r>
        <w:t>that,</w:t>
      </w:r>
      <w:proofErr w:type="gramEnd"/>
      <w:r>
        <w:t xml:space="preserve"> that's not </w:t>
      </w:r>
      <w:proofErr w:type="gramStart"/>
      <w:r>
        <w:t>what,</w:t>
      </w:r>
      <w:proofErr w:type="gramEnd"/>
      <w:r>
        <w:t xml:space="preserve"> corporate directors are responsible for.</w:t>
      </w:r>
    </w:p>
    <w:p w14:paraId="595F2194" w14:textId="614B091F" w:rsidR="00542697" w:rsidRDefault="00542697" w:rsidP="00542697">
      <w:r>
        <w:t xml:space="preserve">They're responsible for the process of exercising reasonable judgment, and oversight of management and having the information they need to perform those tasks. It's not </w:t>
      </w:r>
      <w:proofErr w:type="gramStart"/>
      <w:r>
        <w:t>to guarantee</w:t>
      </w:r>
      <w:proofErr w:type="gramEnd"/>
      <w:r>
        <w:t xml:space="preserve"> results. So, you know, fundamentally, there is a, it's been a conflict there. However, we saw a ray of hope </w:t>
      </w:r>
      <w:r w:rsidR="00B31A50">
        <w:t>in</w:t>
      </w:r>
      <w:r>
        <w:t xml:space="preserve"> 2017 when the agencies issued a report to Congress in which they said that regulation and law is in statute is not the only burdens facing the banks.</w:t>
      </w:r>
    </w:p>
    <w:p w14:paraId="1F738A3E" w14:textId="0BE8B332" w:rsidR="00542697" w:rsidRDefault="00542697" w:rsidP="00542697">
      <w:r>
        <w:t xml:space="preserve">And it's much more than that. </w:t>
      </w:r>
      <w:r w:rsidR="008A052B">
        <w:t>It’s</w:t>
      </w:r>
      <w:r>
        <w:t xml:space="preserve"> process, there's examination, procedures, there's reports of examination. There </w:t>
      </w:r>
      <w:proofErr w:type="gramStart"/>
      <w:r>
        <w:t>is</w:t>
      </w:r>
      <w:proofErr w:type="gramEnd"/>
      <w:r>
        <w:t xml:space="preserve"> judgments made by examiners that influence the actions of the board and management. And </w:t>
      </w:r>
      <w:proofErr w:type="gramStart"/>
      <w:r>
        <w:t>so</w:t>
      </w:r>
      <w:proofErr w:type="gramEnd"/>
      <w:r>
        <w:t xml:space="preserve"> these issues for bank </w:t>
      </w:r>
      <w:proofErr w:type="gramStart"/>
      <w:r>
        <w:t>directors in particular, are</w:t>
      </w:r>
      <w:proofErr w:type="gramEnd"/>
      <w:r>
        <w:t xml:space="preserve"> not limited to law and regulation. There are some regulations that have a significant bearing, such as indemnification limitations, and those we have recommended that the agencies review, several</w:t>
      </w:r>
      <w:r w:rsidR="00E559EE">
        <w:t xml:space="preserve">, </w:t>
      </w:r>
      <w:r>
        <w:t>several rounds of this.</w:t>
      </w:r>
    </w:p>
    <w:p w14:paraId="090B6634" w14:textId="394F8144" w:rsidR="00542697" w:rsidRDefault="00542697" w:rsidP="00542697">
      <w:r>
        <w:t xml:space="preserve">They but there also are so many other ways that directors connect with the examiners and the regulators. Whenever an examiner says the directors </w:t>
      </w:r>
      <w:proofErr w:type="gramStart"/>
      <w:r>
        <w:t>shall</w:t>
      </w:r>
      <w:proofErr w:type="gramEnd"/>
      <w:r>
        <w:t xml:space="preserve"> ensure that the results of the </w:t>
      </w:r>
      <w:proofErr w:type="gramStart"/>
      <w:r>
        <w:t>exam,</w:t>
      </w:r>
      <w:proofErr w:type="gramEnd"/>
      <w:r>
        <w:t xml:space="preserve"> will not be repeated. That is a bad, bad result. In their exam in the exit interview, the exit review, the directors will go out and assume that they have responsibility for everything that may happen in the bank, including actions of management that are not, in the agreement with the directors.</w:t>
      </w:r>
    </w:p>
    <w:p w14:paraId="5A385462" w14:textId="3A1ED2A3" w:rsidR="00542697" w:rsidRDefault="00542697" w:rsidP="00542697">
      <w:proofErr w:type="gramStart"/>
      <w:r>
        <w:t>So</w:t>
      </w:r>
      <w:proofErr w:type="gramEnd"/>
      <w:r>
        <w:t xml:space="preserve"> there can be policies and </w:t>
      </w:r>
      <w:proofErr w:type="gramStart"/>
      <w:r>
        <w:t>procedures</w:t>
      </w:r>
      <w:proofErr w:type="gramEnd"/>
      <w:r>
        <w:t xml:space="preserve"> can be adopted. And yet there can be violations of those policies</w:t>
      </w:r>
      <w:r w:rsidR="002E1561">
        <w:t xml:space="preserve">. There </w:t>
      </w:r>
      <w:r>
        <w:t xml:space="preserve">can be nuances that come up. It may be that the bank does not have good financial results. Those financial results are not the responsibility of directors. Process is responsible for that. </w:t>
      </w:r>
      <w:proofErr w:type="gramStart"/>
      <w:r>
        <w:t>So</w:t>
      </w:r>
      <w:proofErr w:type="gramEnd"/>
      <w:r>
        <w:t xml:space="preserve"> </w:t>
      </w:r>
      <w:proofErr w:type="gramStart"/>
      <w:r>
        <w:t>the</w:t>
      </w:r>
      <w:proofErr w:type="gramEnd"/>
      <w:r>
        <w:t>, we're in a very quiet period now with enforcement actions, but all you have to do is look back at your 19, 2017 through 2014, you'll see 8300 formal and informal enforcement actions that were undertaken by the agencies.</w:t>
      </w:r>
    </w:p>
    <w:p w14:paraId="3C272CF7" w14:textId="220979CB" w:rsidR="00542697" w:rsidRDefault="00542697" w:rsidP="00542697">
      <w:r>
        <w:t xml:space="preserve">And many of those enforcement actions have specific provisions requiring the boards to do much more than they're required to do on a </w:t>
      </w:r>
      <w:proofErr w:type="gramStart"/>
      <w:r>
        <w:t>fiduciary duties</w:t>
      </w:r>
      <w:proofErr w:type="gramEnd"/>
      <w:r>
        <w:t xml:space="preserve">. And that is a problem. The boards are not equipped to ensure the results. They are equipped to conduct their </w:t>
      </w:r>
      <w:r w:rsidR="00094DF3">
        <w:t>fiduciary</w:t>
      </w:r>
      <w:r>
        <w:t xml:space="preserve"> duties and </w:t>
      </w:r>
      <w:r w:rsidR="00094DF3">
        <w:t xml:space="preserve">consistent with </w:t>
      </w:r>
      <w:r>
        <w:t xml:space="preserve">law and regulation. So, in </w:t>
      </w:r>
      <w:proofErr w:type="gramStart"/>
      <w:r w:rsidR="000E37D4">
        <w:t>sum</w:t>
      </w:r>
      <w:proofErr w:type="gramEnd"/>
      <w:r w:rsidR="000E37D4">
        <w:t xml:space="preserve"> </w:t>
      </w:r>
      <w:r>
        <w:t xml:space="preserve">I think the point is </w:t>
      </w:r>
      <w:proofErr w:type="gramStart"/>
      <w:r>
        <w:t>that,</w:t>
      </w:r>
      <w:proofErr w:type="gramEnd"/>
      <w:r>
        <w:t xml:space="preserve"> the point is </w:t>
      </w:r>
      <w:r w:rsidR="000E37D4">
        <w:t xml:space="preserve">that </w:t>
      </w:r>
      <w:proofErr w:type="gramStart"/>
      <w:r>
        <w:t xml:space="preserve">the </w:t>
      </w:r>
      <w:r w:rsidR="00EE3EE6">
        <w:t>B</w:t>
      </w:r>
      <w:r>
        <w:t>oard, the</w:t>
      </w:r>
      <w:proofErr w:type="gramEnd"/>
      <w:r>
        <w:t xml:space="preserve"> agencies have made strides.</w:t>
      </w:r>
    </w:p>
    <w:p w14:paraId="4F98DE12" w14:textId="625D12E8" w:rsidR="00542697" w:rsidRDefault="00542697" w:rsidP="00542697">
      <w:r>
        <w:t xml:space="preserve">And I </w:t>
      </w:r>
      <w:proofErr w:type="gramStart"/>
      <w:r>
        <w:t>have to</w:t>
      </w:r>
      <w:proofErr w:type="gramEnd"/>
      <w:r>
        <w:t xml:space="preserve"> point out that the </w:t>
      </w:r>
      <w:r w:rsidR="000E37D4">
        <w:t>Fed</w:t>
      </w:r>
      <w:r>
        <w:t xml:space="preserve"> in 2019 and 2020 went through 27 SR</w:t>
      </w:r>
      <w:r w:rsidR="00460C03">
        <w:t>s</w:t>
      </w:r>
      <w:r>
        <w:t xml:space="preserve"> and identified which ones needed to change based </w:t>
      </w:r>
      <w:proofErr w:type="gramStart"/>
      <w:r>
        <w:t>on,</w:t>
      </w:r>
      <w:proofErr w:type="gramEnd"/>
      <w:r>
        <w:t xml:space="preserve"> what demands they were making on, on boards of directors. And they either eliminated or changed significantly 21 of those 27 SR</w:t>
      </w:r>
      <w:r w:rsidR="00693F7D">
        <w:t>s</w:t>
      </w:r>
      <w:r>
        <w:t>. So only six remain that address director issues.</w:t>
      </w:r>
    </w:p>
    <w:p w14:paraId="771F7F74" w14:textId="3465BE24" w:rsidR="00542697" w:rsidRDefault="00542697" w:rsidP="00542697">
      <w:r>
        <w:t>I haven't seen that same effort from the O</w:t>
      </w:r>
      <w:r w:rsidR="002569D6">
        <w:t>C</w:t>
      </w:r>
      <w:r>
        <w:t xml:space="preserve">C or the FDIC. </w:t>
      </w:r>
      <w:proofErr w:type="gramStart"/>
      <w:r>
        <w:t>The FDIC</w:t>
      </w:r>
      <w:proofErr w:type="gramEnd"/>
      <w:r>
        <w:t>, for example, still relie</w:t>
      </w:r>
      <w:r w:rsidR="00A82E21">
        <w:t>s</w:t>
      </w:r>
      <w:r>
        <w:t xml:space="preserve"> on their 1992 interagency</w:t>
      </w:r>
      <w:r w:rsidR="005F049C">
        <w:t>.</w:t>
      </w:r>
      <w:r>
        <w:t xml:space="preserve"> It wasn't interagency. It was their own policy in 1992 that directors are responsible for being fully informed. Well, you can scour the state codes for language, talking about directors, being responsible for being fully informed.</w:t>
      </w:r>
    </w:p>
    <w:p w14:paraId="6B15EE67" w14:textId="3E3C4A03" w:rsidR="00542697" w:rsidRDefault="00542697" w:rsidP="00542697">
      <w:r>
        <w:t xml:space="preserve">You'll never find it. What is required is reasonable judgments as to what information they need and not to be second guessed. By the courts or anyone else. As far as what information they </w:t>
      </w:r>
      <w:proofErr w:type="gramStart"/>
      <w:r>
        <w:t>actually got</w:t>
      </w:r>
      <w:proofErr w:type="gramEnd"/>
      <w:r>
        <w:t xml:space="preserve">. So, this is a real problem back again in the Great Recession and before that, the </w:t>
      </w:r>
      <w:r w:rsidR="008B4E66">
        <w:t xml:space="preserve">S&amp;L </w:t>
      </w:r>
      <w:r>
        <w:t xml:space="preserve">crisis, where the FDIC </w:t>
      </w:r>
      <w:r w:rsidR="008B4E66">
        <w:t>as</w:t>
      </w:r>
      <w:r>
        <w:t xml:space="preserve"> receiver w</w:t>
      </w:r>
      <w:r w:rsidR="008B4E66">
        <w:t>ould s</w:t>
      </w:r>
      <w:r>
        <w:t xml:space="preserve">ue, </w:t>
      </w:r>
      <w:proofErr w:type="gramStart"/>
      <w:r>
        <w:t>based on the fact that</w:t>
      </w:r>
      <w:proofErr w:type="gramEnd"/>
      <w:r>
        <w:t xml:space="preserve"> directors didn't have all the information that the FDIC believed they needed, in approving loans, that was a major piece of the FDIC lawsuit.</w:t>
      </w:r>
    </w:p>
    <w:p w14:paraId="40E6E68A" w14:textId="29F03440" w:rsidR="00542697" w:rsidRDefault="00542697" w:rsidP="00542697">
      <w:r>
        <w:t xml:space="preserve">But the directors were never responsible under their fiduciary standards, to know everything or to have full information. It was rather information. They believed, reasonably, that they needed to make decisions. </w:t>
      </w:r>
      <w:proofErr w:type="gramStart"/>
      <w:r>
        <w:t>So that</w:t>
      </w:r>
      <w:proofErr w:type="gramEnd"/>
      <w:r>
        <w:t xml:space="preserve"> that's been the point we've made </w:t>
      </w:r>
      <w:proofErr w:type="gramStart"/>
      <w:r>
        <w:t>over and over again</w:t>
      </w:r>
      <w:proofErr w:type="gramEnd"/>
      <w:r>
        <w:t xml:space="preserve"> over the years.</w:t>
      </w:r>
    </w:p>
    <w:p w14:paraId="75271106" w14:textId="77777777" w:rsidR="00542697" w:rsidRDefault="00542697" w:rsidP="00542697"/>
    <w:p w14:paraId="005D5599" w14:textId="16586694" w:rsidR="00542697" w:rsidRPr="00F24E64" w:rsidRDefault="008B4E66" w:rsidP="00542697">
      <w:r w:rsidRPr="00F24E64">
        <w:rPr>
          <w:b/>
          <w:bCs/>
        </w:rPr>
        <w:t>Todd Vermilyea</w:t>
      </w:r>
      <w:r w:rsidR="008C4F70">
        <w:t xml:space="preserve">, </w:t>
      </w:r>
      <w:r w:rsidR="008C4F70">
        <w:rPr>
          <w:b/>
          <w:bCs/>
        </w:rPr>
        <w:t>Federal Reserve Board</w:t>
      </w:r>
    </w:p>
    <w:p w14:paraId="1D4F861B" w14:textId="58640352" w:rsidR="008B4E66" w:rsidRDefault="00542697" w:rsidP="00542697">
      <w:r>
        <w:t xml:space="preserve">Next, let's turn to Mr. Kevin Hill. Please introduce yourself and provide your </w:t>
      </w:r>
      <w:r w:rsidR="008B4E66">
        <w:t>comment</w:t>
      </w:r>
      <w:r>
        <w:t>.</w:t>
      </w:r>
    </w:p>
    <w:p w14:paraId="716D087D" w14:textId="77777777" w:rsidR="008B4E66" w:rsidRDefault="008B4E66" w:rsidP="00542697"/>
    <w:p w14:paraId="737B161D" w14:textId="4C4063B2" w:rsidR="008B4E66" w:rsidRPr="00F24E64" w:rsidRDefault="008B4E66" w:rsidP="00542697">
      <w:pPr>
        <w:rPr>
          <w:b/>
          <w:bCs/>
        </w:rPr>
      </w:pPr>
      <w:r w:rsidRPr="00F24E64">
        <w:rPr>
          <w:b/>
          <w:bCs/>
        </w:rPr>
        <w:t>Kevin Hill</w:t>
      </w:r>
      <w:r w:rsidR="008C4F70" w:rsidRPr="00F24E64">
        <w:rPr>
          <w:b/>
          <w:bCs/>
        </w:rPr>
        <w:t xml:space="preserve">, </w:t>
      </w:r>
      <w:r w:rsidR="006E577B" w:rsidRPr="00F24E64">
        <w:rPr>
          <w:b/>
          <w:bCs/>
        </w:rPr>
        <w:t>National Community Reinvestment Coalition (NCRC)</w:t>
      </w:r>
    </w:p>
    <w:p w14:paraId="17A98429" w14:textId="3AC40454" w:rsidR="00542697" w:rsidRDefault="00542697" w:rsidP="00542697">
      <w:r>
        <w:t xml:space="preserve">Thank you. Glad to be </w:t>
      </w:r>
      <w:proofErr w:type="gramStart"/>
      <w:r>
        <w:t>here virtually</w:t>
      </w:r>
      <w:proofErr w:type="gramEnd"/>
      <w:r>
        <w:t xml:space="preserve"> with all of you. I am Kevin Hill. I am the senior policy advisor at the National Community Reinvest</w:t>
      </w:r>
      <w:r w:rsidR="00B723FA">
        <w:t>ment</w:t>
      </w:r>
      <w:r>
        <w:t xml:space="preserve"> </w:t>
      </w:r>
      <w:r w:rsidR="00A004F3">
        <w:t>C</w:t>
      </w:r>
      <w:r>
        <w:t xml:space="preserve">oalition </w:t>
      </w:r>
      <w:r w:rsidR="00B723FA">
        <w:t>or NCRC</w:t>
      </w:r>
      <w:r>
        <w:t>. Thanks again for the opportunity to comment on the legacy C</w:t>
      </w:r>
      <w:r w:rsidR="00B723FA">
        <w:t>RA</w:t>
      </w:r>
      <w:r>
        <w:t xml:space="preserve"> regulations.</w:t>
      </w:r>
    </w:p>
    <w:p w14:paraId="29419CDB" w14:textId="7BA81C33" w:rsidR="00542697" w:rsidRDefault="00542697" w:rsidP="00542697">
      <w:r>
        <w:t xml:space="preserve">As part of this, </w:t>
      </w:r>
      <w:r w:rsidR="00A004F3">
        <w:t xml:space="preserve">EGRPRA </w:t>
      </w:r>
      <w:r>
        <w:t xml:space="preserve">process on behalf of </w:t>
      </w:r>
      <w:r w:rsidR="00A004F3">
        <w:t>N</w:t>
      </w:r>
      <w:r>
        <w:t>CRC</w:t>
      </w:r>
      <w:r w:rsidR="00AD53EE">
        <w:t>. NCRC,</w:t>
      </w:r>
      <w:r>
        <w:t xml:space="preserve"> we are a network of more than 700 </w:t>
      </w:r>
      <w:r w:rsidR="00AA1F06">
        <w:t>community-based</w:t>
      </w:r>
      <w:r>
        <w:t xml:space="preserve"> organizations dedicated to creating a nation where all Americans can build wealth and attain a high quality of life. The Community Reinvestment Act is a crucial part of N</w:t>
      </w:r>
      <w:r w:rsidR="00AD53EE">
        <w:t>CR</w:t>
      </w:r>
      <w:r>
        <w:t>C, and our members work and the many partnerships it fosters between banks and community development practitioners bring billions of dollars into neighborhoods every year.</w:t>
      </w:r>
    </w:p>
    <w:p w14:paraId="0BEB2CCD" w14:textId="509B32BE" w:rsidR="00542697" w:rsidRDefault="00542697" w:rsidP="00542697">
      <w:r>
        <w:t xml:space="preserve">Changes to </w:t>
      </w:r>
      <w:r w:rsidR="008E12DA">
        <w:t>CRA</w:t>
      </w:r>
      <w:r>
        <w:t xml:space="preserve"> requirements, such as raising the small bank threshold to exclude more banks from the community development test will hurt neighborhoods. We've done research to identify that all. When you look at all intermediate small banks combined, they combined, they average about $3 billion a year in community development financing </w:t>
      </w:r>
      <w:r w:rsidR="00E063A1">
        <w:t>which is</w:t>
      </w:r>
      <w:r>
        <w:t xml:space="preserve"> right around the size of the current c</w:t>
      </w:r>
      <w:r w:rsidR="00E063A1">
        <w:t>ommunity</w:t>
      </w:r>
      <w:r>
        <w:t xml:space="preserve"> development block grant budget, raising the small bank asset threshold will result in less private capital for needed </w:t>
      </w:r>
      <w:r w:rsidR="00ED6C2F">
        <w:t xml:space="preserve">community </w:t>
      </w:r>
      <w:r>
        <w:t>development projects that bring job opportunities, increase the supply and quality of affordable rental housing</w:t>
      </w:r>
      <w:r w:rsidR="00C1615A">
        <w:t>,</w:t>
      </w:r>
      <w:r>
        <w:t xml:space="preserve"> and finance medical facilities </w:t>
      </w:r>
      <w:r w:rsidR="00276716">
        <w:t xml:space="preserve">in </w:t>
      </w:r>
      <w:r>
        <w:t xml:space="preserve">lower income </w:t>
      </w:r>
      <w:r w:rsidR="00A617EA">
        <w:t>or</w:t>
      </w:r>
      <w:r>
        <w:t xml:space="preserve"> rural areas, just to name a few examples of </w:t>
      </w:r>
      <w:r w:rsidR="00C1615A">
        <w:t>CRA</w:t>
      </w:r>
      <w:r>
        <w:t xml:space="preserve"> activity</w:t>
      </w:r>
      <w:r w:rsidR="006E577B">
        <w:t xml:space="preserve"> </w:t>
      </w:r>
      <w:r>
        <w:t>that takes place around the country. With less private capital communities that need these resources</w:t>
      </w:r>
      <w:r w:rsidR="00A617EA">
        <w:t xml:space="preserve"> w</w:t>
      </w:r>
      <w:r w:rsidR="00890F4E">
        <w:t>i</w:t>
      </w:r>
      <w:r>
        <w:t xml:space="preserve">ll either </w:t>
      </w:r>
      <w:proofErr w:type="gramStart"/>
      <w:r>
        <w:t>have to</w:t>
      </w:r>
      <w:proofErr w:type="gramEnd"/>
      <w:r>
        <w:t xml:space="preserve"> make do with less, or federal, state and local governments will be forced to shoulder more of the financing to fill the gap. Either way, lowering CRA requirements means communities and taxpayers will suffer, and that burden will only increase </w:t>
      </w:r>
      <w:r w:rsidR="00890F4E">
        <w:t>the higher</w:t>
      </w:r>
      <w:r>
        <w:t xml:space="preserve"> small bank </w:t>
      </w:r>
      <w:r w:rsidR="00A0501A">
        <w:t>asset</w:t>
      </w:r>
      <w:r>
        <w:t xml:space="preserve"> threshold</w:t>
      </w:r>
      <w:r w:rsidR="00890F4E">
        <w:t>s</w:t>
      </w:r>
      <w:r>
        <w:t xml:space="preserve"> get raised.</w:t>
      </w:r>
    </w:p>
    <w:p w14:paraId="41E2B6EC" w14:textId="16D04888" w:rsidR="00542697" w:rsidRDefault="00542697" w:rsidP="00542697">
      <w:r>
        <w:t xml:space="preserve">The agencies have asked </w:t>
      </w:r>
      <w:r w:rsidR="00A0501A">
        <w:t>whether</w:t>
      </w:r>
      <w:r>
        <w:t xml:space="preserve"> changes in the financial services industry have resulted in any CRA regulations becoming outdated. There is no clear example in the </w:t>
      </w:r>
      <w:r w:rsidR="004A0320">
        <w:t>branch-based</w:t>
      </w:r>
      <w:r>
        <w:t xml:space="preserve"> approach to defining a bank's assessment areas. The American Bankers Association</w:t>
      </w:r>
      <w:r w:rsidR="0099264A">
        <w:t>’s EGRPRA</w:t>
      </w:r>
      <w:r>
        <w:t xml:space="preserve"> comment</w:t>
      </w:r>
      <w:r w:rsidR="0099264A">
        <w:t xml:space="preserve"> put </w:t>
      </w:r>
      <w:r>
        <w:t xml:space="preserve">this plainly when </w:t>
      </w:r>
      <w:r w:rsidR="00F24C76">
        <w:t xml:space="preserve">it </w:t>
      </w:r>
      <w:r>
        <w:t xml:space="preserve">stated that banks have evolved beyond the traditional </w:t>
      </w:r>
      <w:r w:rsidR="004A0320">
        <w:t>branch-based</w:t>
      </w:r>
      <w:r>
        <w:t xml:space="preserve"> model. Our analysis backs up that claim.</w:t>
      </w:r>
    </w:p>
    <w:p w14:paraId="77AA8EE1" w14:textId="752D4B75" w:rsidR="00542697" w:rsidRDefault="00542697" w:rsidP="00542697">
      <w:r>
        <w:t xml:space="preserve">We've identified </w:t>
      </w:r>
      <w:r w:rsidR="006143FC">
        <w:t>that</w:t>
      </w:r>
      <w:r>
        <w:t xml:space="preserve"> over a quarter of bank</w:t>
      </w:r>
      <w:r w:rsidR="00495326">
        <w:t>-</w:t>
      </w:r>
      <w:r>
        <w:t xml:space="preserve">originated mortgage and small business loans were made outside of counties where banks maintain branches for each year from 2021 to 2023, and those are currently not showing up on </w:t>
      </w:r>
      <w:r w:rsidR="00AD354D">
        <w:t>CRA</w:t>
      </w:r>
      <w:r>
        <w:t xml:space="preserve"> exams. Furthermore, restricting analysis to only markets where a bank maintains branches limits the </w:t>
      </w:r>
      <w:r w:rsidR="00B306F4">
        <w:t>C</w:t>
      </w:r>
      <w:r>
        <w:t xml:space="preserve">ommunity </w:t>
      </w:r>
      <w:r w:rsidR="00B306F4">
        <w:t>R</w:t>
      </w:r>
      <w:r w:rsidR="00AD354D">
        <w:t>e</w:t>
      </w:r>
      <w:r>
        <w:t>investment</w:t>
      </w:r>
      <w:r w:rsidR="00AD354D">
        <w:t xml:space="preserve"> </w:t>
      </w:r>
      <w:r w:rsidR="00B306F4">
        <w:t>A</w:t>
      </w:r>
      <w:r w:rsidR="00AD354D">
        <w:t>ct</w:t>
      </w:r>
      <w:r w:rsidR="00B306F4">
        <w:t>’</w:t>
      </w:r>
      <w:r>
        <w:t>s ability to evaluate if banks are meeting credit needs and preserve</w:t>
      </w:r>
      <w:r w:rsidR="00CB3F27">
        <w:t>s</w:t>
      </w:r>
      <w:r>
        <w:t xml:space="preserve"> unequal access, as banks can simply refuse to open or maintain branches and markets where they actively lend </w:t>
      </w:r>
      <w:proofErr w:type="gramStart"/>
      <w:r>
        <w:t>in order to</w:t>
      </w:r>
      <w:proofErr w:type="gramEnd"/>
      <w:r>
        <w:t xml:space="preserve"> avoid </w:t>
      </w:r>
      <w:proofErr w:type="gramStart"/>
      <w:r>
        <w:t>a review</w:t>
      </w:r>
      <w:proofErr w:type="gramEnd"/>
      <w:r>
        <w:t>.</w:t>
      </w:r>
    </w:p>
    <w:p w14:paraId="009D4F84" w14:textId="65B4CD8C" w:rsidR="00542697" w:rsidRDefault="00542697" w:rsidP="00542697">
      <w:r>
        <w:t>This outdated approach also provides no incentive for banks to serve credit needs of communities with minimal branch networks</w:t>
      </w:r>
      <w:r w:rsidR="005A295A">
        <w:t xml:space="preserve"> which are o</w:t>
      </w:r>
      <w:r>
        <w:t>ften the most underserved</w:t>
      </w:r>
      <w:r w:rsidR="005A295A">
        <w:t>. F</w:t>
      </w:r>
      <w:r>
        <w:t xml:space="preserve">or example, majority Native American counties have an average of two bank branches, compared to the </w:t>
      </w:r>
      <w:r w:rsidR="004A0320">
        <w:t>nine-branch</w:t>
      </w:r>
      <w:r>
        <w:t xml:space="preserve"> average in rural counties and well below the </w:t>
      </w:r>
      <w:proofErr w:type="gramStart"/>
      <w:r>
        <w:t>27 branch</w:t>
      </w:r>
      <w:proofErr w:type="gramEnd"/>
      <w:r>
        <w:t xml:space="preserve"> average for all counties</w:t>
      </w:r>
      <w:r w:rsidR="005E30CF">
        <w:t>. A</w:t>
      </w:r>
      <w:r>
        <w:t>ccording to the agencies</w:t>
      </w:r>
      <w:r w:rsidR="005E30CF">
        <w:t>, a</w:t>
      </w:r>
      <w:r>
        <w:t>ccess to banking and credit continues to be a chronic barrier for tribal economic inclusion, failing to account for modern banking practices maintains this lack of lending and bank services in Native American and other similarly situated communities.</w:t>
      </w:r>
    </w:p>
    <w:p w14:paraId="7E6F5B40" w14:textId="685C26C3" w:rsidR="00542697" w:rsidRDefault="00542697" w:rsidP="00542697">
      <w:r>
        <w:t xml:space="preserve">By depriving banks from receiving positive consideration for serving the credit needs of these largely branch loss markets, the best way for the agencies to address this and bring </w:t>
      </w:r>
      <w:r w:rsidR="00046252">
        <w:t>CRA</w:t>
      </w:r>
      <w:r>
        <w:t xml:space="preserve"> into the 21st century would be to reverse their plans to repeal the 2023 </w:t>
      </w:r>
      <w:r w:rsidR="00CB61EC">
        <w:t>CRA</w:t>
      </w:r>
      <w:r>
        <w:t xml:space="preserve"> rules. The agencies have also asked about opportunities for clarification. The agenc</w:t>
      </w:r>
      <w:r w:rsidR="002F130D">
        <w:t>ies</w:t>
      </w:r>
      <w:r>
        <w:t xml:space="preserve"> should explain when banks can receive </w:t>
      </w:r>
      <w:r w:rsidR="003E55C8">
        <w:t>CRA</w:t>
      </w:r>
      <w:r>
        <w:t xml:space="preserve"> credit outside of their assessment areas.</w:t>
      </w:r>
    </w:p>
    <w:p w14:paraId="7C899C64" w14:textId="77777777" w:rsidR="00542697" w:rsidRDefault="00542697" w:rsidP="00542697">
      <w:r>
        <w:t xml:space="preserve">Again, this lack of clarity puts an additional burden on majority native American counties and rural counties and other counties that have reduced branch networks. </w:t>
      </w:r>
      <w:proofErr w:type="gramStart"/>
      <w:r>
        <w:t>Because</w:t>
      </w:r>
      <w:proofErr w:type="gramEnd"/>
      <w:r>
        <w:t xml:space="preserve"> organizations, we hear from our members all the time that banks are </w:t>
      </w:r>
      <w:proofErr w:type="gramStart"/>
      <w:r>
        <w:t>really hesitant</w:t>
      </w:r>
      <w:proofErr w:type="gramEnd"/>
      <w:r>
        <w:t xml:space="preserve"> </w:t>
      </w:r>
      <w:proofErr w:type="gramStart"/>
      <w:r>
        <w:t>despite,</w:t>
      </w:r>
      <w:proofErr w:type="gramEnd"/>
      <w:r>
        <w:t xml:space="preserve"> interagency guidance, you know, saying that the banks can get credit for this. There's a lot of uncertainty out there.</w:t>
      </w:r>
    </w:p>
    <w:p w14:paraId="1FEE94C4" w14:textId="4AB81E54" w:rsidR="00542697" w:rsidRDefault="00542697" w:rsidP="00542697">
      <w:r>
        <w:t xml:space="preserve">And we really think that the regulators must clarify </w:t>
      </w:r>
      <w:proofErr w:type="gramStart"/>
      <w:r>
        <w:t>when,</w:t>
      </w:r>
      <w:proofErr w:type="gramEnd"/>
      <w:r>
        <w:t xml:space="preserve"> they can receive credit outside </w:t>
      </w:r>
      <w:proofErr w:type="gramStart"/>
      <w:r>
        <w:t>their,</w:t>
      </w:r>
      <w:proofErr w:type="gramEnd"/>
      <w:r>
        <w:t xml:space="preserve"> </w:t>
      </w:r>
      <w:r w:rsidR="00FE73C8">
        <w:t xml:space="preserve">community </w:t>
      </w:r>
      <w:r>
        <w:t>redevelopment under the 95 regulations. In addition, recently announced layoffs at the CDFI f</w:t>
      </w:r>
      <w:r w:rsidR="001E60A3">
        <w:t>u</w:t>
      </w:r>
      <w:r>
        <w:t>nd will lead to gaps in the annual CDF</w:t>
      </w:r>
      <w:r w:rsidR="001E60A3">
        <w:t>I</w:t>
      </w:r>
      <w:r>
        <w:t xml:space="preserve"> certification process. New York's regulatory agency has issued guidance detailing simple documentation C</w:t>
      </w:r>
      <w:r w:rsidR="001E60A3">
        <w:t>DFI</w:t>
      </w:r>
      <w:r>
        <w:t xml:space="preserve">s can provide for financial institutions to continue to receive consideration for </w:t>
      </w:r>
      <w:r w:rsidR="001E60A3">
        <w:t>CDFI</w:t>
      </w:r>
      <w:r>
        <w:t xml:space="preserve"> financing under New York State </w:t>
      </w:r>
      <w:r w:rsidR="00AD0013">
        <w:t xml:space="preserve">CRA </w:t>
      </w:r>
      <w:r>
        <w:t xml:space="preserve">Law, despite delays in certification, the </w:t>
      </w:r>
      <w:r w:rsidR="00A50563">
        <w:t>agencies</w:t>
      </w:r>
      <w:r>
        <w:t xml:space="preserve"> should issue similar guidance at the federal level to assure all stakeholders that C</w:t>
      </w:r>
      <w:r w:rsidR="000147FA">
        <w:t>DFI</w:t>
      </w:r>
      <w:r>
        <w:t xml:space="preserve"> financing will still qualify.</w:t>
      </w:r>
    </w:p>
    <w:p w14:paraId="378DCA67" w14:textId="30F0A55E" w:rsidR="00542697" w:rsidRDefault="00542697" w:rsidP="00542697">
      <w:r>
        <w:t>Failure to clarify this will force banks to take unnecessary steps to document community development purposes of C</w:t>
      </w:r>
      <w:r w:rsidR="00643414">
        <w:t>DFI</w:t>
      </w:r>
      <w:r>
        <w:t xml:space="preserve"> activities and, most importantly, could result in the loss of capital for C</w:t>
      </w:r>
      <w:r w:rsidR="00643414">
        <w:t>DFI</w:t>
      </w:r>
      <w:r>
        <w:t xml:space="preserve">s that have been recognized as </w:t>
      </w:r>
      <w:r w:rsidR="00643414">
        <w:t>CRA</w:t>
      </w:r>
      <w:r>
        <w:t xml:space="preserve"> eligible intermediaries since the 95 regulations were adopted because of their positive impact on local economies. The last issue I want to raise relates to strategic plan</w:t>
      </w:r>
      <w:r w:rsidR="00643414">
        <w:t>s</w:t>
      </w:r>
      <w:r>
        <w:t>.</w:t>
      </w:r>
    </w:p>
    <w:p w14:paraId="1EF36D88" w14:textId="147063D8" w:rsidR="00542697" w:rsidRDefault="00542697" w:rsidP="00542697">
      <w:r>
        <w:t xml:space="preserve">The 2023 rules introduced common sense updates, </w:t>
      </w:r>
      <w:r w:rsidR="00643414">
        <w:t>to how</w:t>
      </w:r>
      <w:r>
        <w:t xml:space="preserve"> b</w:t>
      </w:r>
      <w:r w:rsidR="00643414">
        <w:t xml:space="preserve">anks </w:t>
      </w:r>
      <w:r>
        <w:t>solicit public input on whether their strategic plans serve community needs by placing draft plans online. The agencies noted the importance of constructive community involvement in the planning process. When the 1995 rules were finalized and pulling down this necessary and needed update from the 2023 rule will result in less input from the public.</w:t>
      </w:r>
    </w:p>
    <w:p w14:paraId="0F3D1361" w14:textId="68035E22" w:rsidR="00542697" w:rsidRDefault="00542697" w:rsidP="00542697">
      <w:r>
        <w:t>Furthermore, placing strategic plans online could also reduce bank expenses related to purchasing notices and newspapers and providing copies of all branches covered in the plan. We've provided more detail on all of this and other issues in our written comment. In closing, the agenc</w:t>
      </w:r>
      <w:r w:rsidR="00A142BC">
        <w:t>ies</w:t>
      </w:r>
      <w:r>
        <w:t xml:space="preserve"> should take no </w:t>
      </w:r>
      <w:proofErr w:type="gramStart"/>
      <w:r>
        <w:t>actions</w:t>
      </w:r>
      <w:proofErr w:type="gramEnd"/>
      <w:r>
        <w:t xml:space="preserve"> </w:t>
      </w:r>
      <w:proofErr w:type="gramStart"/>
      <w:r w:rsidR="00A142BC">
        <w:t xml:space="preserve">as a </w:t>
      </w:r>
      <w:r>
        <w:t>result of</w:t>
      </w:r>
      <w:proofErr w:type="gramEnd"/>
      <w:r>
        <w:t xml:space="preserve"> this process to weaken Community Investment Act regulations, such as raising small bank asset thresholds, giving the </w:t>
      </w:r>
      <w:r w:rsidR="00664827">
        <w:t>CRA’s</w:t>
      </w:r>
      <w:r>
        <w:t xml:space="preserve"> many, many benefits and low compliance costs compared to total non-interest expenses.</w:t>
      </w:r>
    </w:p>
    <w:p w14:paraId="3BB5D278" w14:textId="36B31B74" w:rsidR="00890F4E" w:rsidRDefault="00542697" w:rsidP="00542697">
      <w:r>
        <w:t xml:space="preserve">The </w:t>
      </w:r>
      <w:r w:rsidR="003B0DD6">
        <w:t>long-term</w:t>
      </w:r>
      <w:r>
        <w:t xml:space="preserve"> prospects for an economy that truly provides everyone with a fair shot to succeed </w:t>
      </w:r>
      <w:proofErr w:type="gramStart"/>
      <w:r>
        <w:t>is</w:t>
      </w:r>
      <w:proofErr w:type="gramEnd"/>
      <w:r>
        <w:t xml:space="preserve"> very much tied to the continued strength and relevancy of the Community Reinvestment Act, and we simply cannot afford for th</w:t>
      </w:r>
      <w:r w:rsidR="00D16A18">
        <w:t xml:space="preserve">e CRA </w:t>
      </w:r>
      <w:r>
        <w:t xml:space="preserve">to be rolled back. Thank you. </w:t>
      </w:r>
    </w:p>
    <w:p w14:paraId="4B875180" w14:textId="77777777" w:rsidR="00890F4E" w:rsidRDefault="00890F4E" w:rsidP="00542697"/>
    <w:p w14:paraId="63C1E23B" w14:textId="4EE12E9A" w:rsidR="00890F4E" w:rsidRPr="00F24E64" w:rsidRDefault="00890F4E" w:rsidP="00542697">
      <w:pPr>
        <w:rPr>
          <w:b/>
          <w:bCs/>
        </w:rPr>
      </w:pPr>
      <w:r w:rsidRPr="00F24E64">
        <w:rPr>
          <w:b/>
          <w:bCs/>
        </w:rPr>
        <w:t>Todd Vermilyea</w:t>
      </w:r>
      <w:r w:rsidR="006E577B" w:rsidRPr="00F24E64">
        <w:rPr>
          <w:b/>
          <w:bCs/>
        </w:rPr>
        <w:t>, Federal Reserve Board</w:t>
      </w:r>
    </w:p>
    <w:p w14:paraId="14EA2A4C" w14:textId="1030FDA5" w:rsidR="00890F4E" w:rsidRDefault="00542697" w:rsidP="00542697">
      <w:r>
        <w:t xml:space="preserve">Thank </w:t>
      </w:r>
      <w:r w:rsidR="00C94994">
        <w:t>you, Kevin</w:t>
      </w:r>
      <w:r>
        <w:t xml:space="preserve">. And next we will come to Mr. Brennan Crawford. </w:t>
      </w:r>
    </w:p>
    <w:p w14:paraId="05F2ED2B" w14:textId="77777777" w:rsidR="00890F4E" w:rsidRDefault="00890F4E" w:rsidP="00542697"/>
    <w:p w14:paraId="15DAD474" w14:textId="4C3FF65C" w:rsidR="00890F4E" w:rsidRPr="00F24E64" w:rsidRDefault="00890F4E" w:rsidP="00542697">
      <w:pPr>
        <w:rPr>
          <w:b/>
          <w:bCs/>
        </w:rPr>
      </w:pPr>
      <w:r w:rsidRPr="00F24E64">
        <w:rPr>
          <w:b/>
          <w:bCs/>
        </w:rPr>
        <w:t>Brennan Crawford</w:t>
      </w:r>
      <w:r w:rsidR="006E577B" w:rsidRPr="00F24E64">
        <w:rPr>
          <w:b/>
          <w:bCs/>
        </w:rPr>
        <w:t xml:space="preserve">, </w:t>
      </w:r>
      <w:r w:rsidR="00D7049D" w:rsidRPr="00F24E64">
        <w:rPr>
          <w:b/>
          <w:bCs/>
        </w:rPr>
        <w:t xml:space="preserve">Build </w:t>
      </w:r>
      <w:proofErr w:type="spellStart"/>
      <w:r w:rsidR="00D7049D" w:rsidRPr="00F24E64">
        <w:rPr>
          <w:b/>
          <w:bCs/>
        </w:rPr>
        <w:t>WyCo</w:t>
      </w:r>
      <w:proofErr w:type="spellEnd"/>
    </w:p>
    <w:p w14:paraId="09D6833B" w14:textId="5CD382EF" w:rsidR="00542697" w:rsidRDefault="00542697" w:rsidP="00542697">
      <w:r>
        <w:t>Hi. My name is Brennan Crawford.</w:t>
      </w:r>
      <w:r w:rsidR="00D7049D">
        <w:t xml:space="preserve"> </w:t>
      </w:r>
      <w:r>
        <w:t xml:space="preserve">I'm the executive director and CEO of Build </w:t>
      </w:r>
      <w:proofErr w:type="spellStart"/>
      <w:r>
        <w:t>W</w:t>
      </w:r>
      <w:r w:rsidR="000914E3">
        <w:t>y</w:t>
      </w:r>
      <w:r>
        <w:t>co</w:t>
      </w:r>
      <w:proofErr w:type="spellEnd"/>
      <w:r>
        <w:t xml:space="preserve">, formerly Community </w:t>
      </w:r>
      <w:r w:rsidR="00C94994">
        <w:t>H</w:t>
      </w:r>
      <w:r>
        <w:t xml:space="preserve">ousing, Wyandotte County. Build </w:t>
      </w:r>
      <w:proofErr w:type="spellStart"/>
      <w:r>
        <w:t>W</w:t>
      </w:r>
      <w:r w:rsidR="000914E3">
        <w:t>y</w:t>
      </w:r>
      <w:r>
        <w:t>co</w:t>
      </w:r>
      <w:proofErr w:type="spellEnd"/>
      <w:r>
        <w:t xml:space="preserve"> is a </w:t>
      </w:r>
      <w:proofErr w:type="gramStart"/>
      <w:r>
        <w:t>25 plus</w:t>
      </w:r>
      <w:proofErr w:type="gramEnd"/>
      <w:r>
        <w:t xml:space="preserve"> year old comprehensive community development organization serving Wyandotte County. We produce housing. We offer housing counseling, through a HUD certified housing counseling team and program. We provide down payment assistance and other mechanisms of access to housing and homeownership.</w:t>
      </w:r>
    </w:p>
    <w:p w14:paraId="4D0784CD" w14:textId="646B63FA" w:rsidR="00542697" w:rsidRDefault="00542697" w:rsidP="00542697">
      <w:r>
        <w:t xml:space="preserve">And we also provide community development and community building through the arts </w:t>
      </w:r>
      <w:proofErr w:type="gramStart"/>
      <w:r>
        <w:t>and,</w:t>
      </w:r>
      <w:proofErr w:type="gramEnd"/>
      <w:r>
        <w:t xml:space="preserve"> urban agriculture, which are both critical tools in bringing different communities together. In Wyandotte County, one of the most diverse counties in the country, Wyandotte County, I let me back up and say, I'm here, not as a policy expert. I'm here to provide my support for the Community Reinvestment Act through the lens of a practitioner.</w:t>
      </w:r>
    </w:p>
    <w:p w14:paraId="1E08896A" w14:textId="06E76C9A" w:rsidR="00542697" w:rsidRDefault="00542697" w:rsidP="00542697">
      <w:r>
        <w:t xml:space="preserve">And to talk a little bit about the </w:t>
      </w:r>
      <w:proofErr w:type="gramStart"/>
      <w:r>
        <w:t>impact, that,</w:t>
      </w:r>
      <w:proofErr w:type="gramEnd"/>
      <w:r>
        <w:t xml:space="preserve"> the Community Reinvestment </w:t>
      </w:r>
      <w:proofErr w:type="gramStart"/>
      <w:r>
        <w:t>Act,</w:t>
      </w:r>
      <w:proofErr w:type="gramEnd"/>
      <w:r>
        <w:t xml:space="preserve"> has had in Wyandotte County, Wyandotte County is, over half of the census tracts, in Wyandotte County are low</w:t>
      </w:r>
      <w:r w:rsidR="00DB52C1">
        <w:t>-</w:t>
      </w:r>
      <w:r>
        <w:t xml:space="preserve"> to moderate</w:t>
      </w:r>
      <w:r w:rsidR="00DB52C1">
        <w:t>-</w:t>
      </w:r>
      <w:r>
        <w:t xml:space="preserve">income. And </w:t>
      </w:r>
      <w:proofErr w:type="gramStart"/>
      <w:r>
        <w:t>so</w:t>
      </w:r>
      <w:proofErr w:type="gramEnd"/>
      <w:r>
        <w:t xml:space="preserve"> the capital investment that, in part that CRA, drives to the neighborhoods that we serve is </w:t>
      </w:r>
      <w:proofErr w:type="gramStart"/>
      <w:r>
        <w:t>absolutely crucial</w:t>
      </w:r>
      <w:proofErr w:type="gramEnd"/>
      <w:r>
        <w:t>.</w:t>
      </w:r>
    </w:p>
    <w:p w14:paraId="32DC9191" w14:textId="1768E2C9" w:rsidR="00542697" w:rsidRDefault="00542697" w:rsidP="00542697">
      <w:r>
        <w:t>And I want to echo Kevin's comments that I am in support of any mechanism that drives additional capital investment to the neighborhoods that we serve. CRA has done a few things</w:t>
      </w:r>
      <w:r w:rsidR="00B94302">
        <w:t xml:space="preserve"> </w:t>
      </w:r>
      <w:r>
        <w:t xml:space="preserve">for the work that build </w:t>
      </w:r>
      <w:proofErr w:type="spellStart"/>
      <w:r>
        <w:t>W</w:t>
      </w:r>
      <w:r w:rsidR="00D408B4">
        <w:t>y</w:t>
      </w:r>
      <w:r>
        <w:t>co</w:t>
      </w:r>
      <w:proofErr w:type="spellEnd"/>
      <w:r>
        <w:t xml:space="preserve"> has been engaged in over the past 25 years. One, it has provided critical access to capital for us to produce high quality affordable housing, both rental and homeownership.</w:t>
      </w:r>
    </w:p>
    <w:p w14:paraId="7DBC1E3C" w14:textId="749BE10A" w:rsidR="00542697" w:rsidRDefault="00542697" w:rsidP="00542697">
      <w:r>
        <w:t xml:space="preserve">The partnerships that we have developed with our local and regional banking </w:t>
      </w:r>
      <w:proofErr w:type="gramStart"/>
      <w:r>
        <w:t>partners,</w:t>
      </w:r>
      <w:proofErr w:type="gramEnd"/>
      <w:r>
        <w:t xml:space="preserve"> cannot be overstated. We've leveraged, I don't know, probably $180 million of capital investment in the low</w:t>
      </w:r>
      <w:r w:rsidR="00DB52C1">
        <w:t>-</w:t>
      </w:r>
      <w:r>
        <w:t xml:space="preserve"> to moderate</w:t>
      </w:r>
      <w:r w:rsidR="006524DD">
        <w:t>-</w:t>
      </w:r>
      <w:r>
        <w:t>income neighborhoods that we serve. And much of the benefit of that investment has accrued to homeowners, first</w:t>
      </w:r>
      <w:r w:rsidR="006524DD">
        <w:t>-</w:t>
      </w:r>
      <w:r>
        <w:t xml:space="preserve">time homebuyers. We have been able to offer down payment assistance programs and </w:t>
      </w:r>
      <w:proofErr w:type="gramStart"/>
      <w:r>
        <w:t>other on</w:t>
      </w:r>
      <w:proofErr w:type="gramEnd"/>
      <w:r>
        <w:t xml:space="preserve"> ramps to homeownership for our neighbors to build wealth in their own communities.</w:t>
      </w:r>
    </w:p>
    <w:p w14:paraId="631F0945" w14:textId="66FE8334" w:rsidR="00542697" w:rsidRDefault="00542697" w:rsidP="00542697">
      <w:r>
        <w:t xml:space="preserve">The second big advantage that we have enjoyed in the partnerships that we develop with our local and regional banking partners is that our banking partners come and </w:t>
      </w:r>
      <w:proofErr w:type="gramStart"/>
      <w:r>
        <w:t>provide assistance</w:t>
      </w:r>
      <w:proofErr w:type="gramEnd"/>
      <w:r>
        <w:t xml:space="preserve">, technical assistance and education. They provide volunteer </w:t>
      </w:r>
      <w:proofErr w:type="gramStart"/>
      <w:r>
        <w:t>service</w:t>
      </w:r>
      <w:proofErr w:type="gramEnd"/>
      <w:r>
        <w:t xml:space="preserve"> for our organization to provide financial education, homebuyer education, and to build pathways, between unbanked or underbanked communities.</w:t>
      </w:r>
    </w:p>
    <w:p w14:paraId="1CED97B7" w14:textId="0E840B4F" w:rsidR="00542697" w:rsidRDefault="00542697" w:rsidP="00542697">
      <w:r>
        <w:t xml:space="preserve">To provide access to </w:t>
      </w:r>
      <w:r w:rsidR="008B6D88">
        <w:t>much-needed</w:t>
      </w:r>
      <w:r>
        <w:t xml:space="preserve"> financial services. </w:t>
      </w:r>
      <w:proofErr w:type="gramStart"/>
      <w:r>
        <w:t>So</w:t>
      </w:r>
      <w:proofErr w:type="gramEnd"/>
      <w:r>
        <w:t xml:space="preserve"> the </w:t>
      </w:r>
      <w:r w:rsidR="008B6D88">
        <w:t>i</w:t>
      </w:r>
      <w:r>
        <w:t>mpact that that that has produced in Wyandotte County over the past 25 years or at least from our perspective is that we've been able to build, renovate</w:t>
      </w:r>
      <w:r w:rsidR="008B6D88">
        <w:t>,</w:t>
      </w:r>
      <w:r>
        <w:t xml:space="preserve"> or repair over 800 homes in Wyandotte County. We have helped 450 to 500 families become homeowners.</w:t>
      </w:r>
    </w:p>
    <w:p w14:paraId="709DB6F9" w14:textId="54450156" w:rsidR="00542697" w:rsidRDefault="00542697" w:rsidP="00542697">
      <w:r>
        <w:t>In Wyandotte County, we have provided financial education and homebuyer education to over 4000 families in Wyandotte County. And many of these</w:t>
      </w:r>
      <w:r w:rsidR="006E3F57">
        <w:t>,</w:t>
      </w:r>
      <w:r>
        <w:t xml:space="preserve"> excuse me, many of these </w:t>
      </w:r>
      <w:proofErr w:type="gramStart"/>
      <w:r>
        <w:t>impacts,</w:t>
      </w:r>
      <w:proofErr w:type="gramEnd"/>
      <w:r>
        <w:t xml:space="preserve"> are, are a result of our partnership with our local and regional banking partners. And </w:t>
      </w:r>
      <w:proofErr w:type="gramStart"/>
      <w:r>
        <w:t>so</w:t>
      </w:r>
      <w:proofErr w:type="gramEnd"/>
      <w:r>
        <w:t xml:space="preserve"> I am here today to simply offer some perspective from practitioners in the neighborhoods that we serve, to attest to </w:t>
      </w:r>
      <w:proofErr w:type="gramStart"/>
      <w:r>
        <w:t>the</w:t>
      </w:r>
      <w:proofErr w:type="gramEnd"/>
      <w:r>
        <w:t>, the critical nature of the CRA and to advocate for the preservation of that framework.</w:t>
      </w:r>
    </w:p>
    <w:p w14:paraId="4215130D" w14:textId="6AFC0789" w:rsidR="00E46EA7" w:rsidRDefault="00542697" w:rsidP="00542697">
      <w:r>
        <w:t>Thanks for having me here.</w:t>
      </w:r>
    </w:p>
    <w:p w14:paraId="3051ADF0" w14:textId="77777777" w:rsidR="00E46EA7" w:rsidRDefault="00E46EA7" w:rsidP="00542697"/>
    <w:p w14:paraId="0F243B67" w14:textId="77777777" w:rsidR="00661ED3" w:rsidRDefault="00661ED3">
      <w:pPr>
        <w:rPr>
          <w:b/>
          <w:bCs/>
        </w:rPr>
      </w:pPr>
      <w:r>
        <w:rPr>
          <w:b/>
          <w:bCs/>
        </w:rPr>
        <w:br w:type="page"/>
      </w:r>
    </w:p>
    <w:p w14:paraId="7F83E93E" w14:textId="0F38BFD6" w:rsidR="00E46EA7" w:rsidRPr="00F24E64" w:rsidRDefault="00E46EA7" w:rsidP="00542697">
      <w:pPr>
        <w:rPr>
          <w:b/>
          <w:bCs/>
        </w:rPr>
      </w:pPr>
      <w:r w:rsidRPr="00F24E64">
        <w:rPr>
          <w:b/>
          <w:bCs/>
        </w:rPr>
        <w:t>Todd Vermilyea</w:t>
      </w:r>
      <w:r w:rsidR="00D7049D" w:rsidRPr="00F24E64">
        <w:rPr>
          <w:b/>
          <w:bCs/>
        </w:rPr>
        <w:t>, Federal Reserve Board</w:t>
      </w:r>
    </w:p>
    <w:p w14:paraId="2D107C89" w14:textId="1F823364" w:rsidR="00542697" w:rsidRDefault="00542697" w:rsidP="00542697">
      <w:r>
        <w:t>I am looking at the clock, and I think we have a few minutes for questions. Kevin and Brennan, I wonder if I could start with you and really, anybody that would like to jump in, but sometimes changing or modifying a r</w:t>
      </w:r>
      <w:r w:rsidR="004322C5">
        <w:t>eg</w:t>
      </w:r>
      <w:r>
        <w:t xml:space="preserve"> involves tradeoffs, but it's possible that you could imagine a change that would reduce burden for banks and improve the flow of credit to LMI communities.</w:t>
      </w:r>
    </w:p>
    <w:p w14:paraId="787B800F" w14:textId="77777777" w:rsidR="00CD47E9" w:rsidRDefault="00542697" w:rsidP="00542697">
      <w:r>
        <w:t xml:space="preserve">And I wonder, is there any specific change that you think would hit both of those goals? </w:t>
      </w:r>
    </w:p>
    <w:p w14:paraId="27D962EE" w14:textId="77777777" w:rsidR="00CD47E9" w:rsidRPr="00F24E64" w:rsidRDefault="00CD47E9" w:rsidP="00542697">
      <w:pPr>
        <w:rPr>
          <w:b/>
          <w:bCs/>
        </w:rPr>
      </w:pPr>
    </w:p>
    <w:p w14:paraId="0D312E5C" w14:textId="41EA3DD4" w:rsidR="00B02094" w:rsidRPr="00F24E64" w:rsidRDefault="00B02094" w:rsidP="00542697">
      <w:pPr>
        <w:rPr>
          <w:b/>
          <w:bCs/>
        </w:rPr>
      </w:pPr>
      <w:r w:rsidRPr="00F24E64">
        <w:rPr>
          <w:b/>
          <w:bCs/>
        </w:rPr>
        <w:t>Kevin Hill</w:t>
      </w:r>
      <w:r w:rsidR="00A0432B" w:rsidRPr="00F24E64">
        <w:rPr>
          <w:b/>
          <w:bCs/>
        </w:rPr>
        <w:t>, National Community Reinvestment Coalition (NCRC)</w:t>
      </w:r>
    </w:p>
    <w:p w14:paraId="55DE447A" w14:textId="6788F81E" w:rsidR="00542697" w:rsidRDefault="00542697" w:rsidP="00542697">
      <w:r>
        <w:t xml:space="preserve">Yeah, I can </w:t>
      </w:r>
      <w:proofErr w:type="gramStart"/>
      <w:r>
        <w:t>jump in</w:t>
      </w:r>
      <w:proofErr w:type="gramEnd"/>
      <w:r>
        <w:t xml:space="preserve"> first. I mean, I think  the 2023 CRA rule was a compromise. The 2023 CRA rule raised as</w:t>
      </w:r>
      <w:r w:rsidR="00DB7372">
        <w:t>set</w:t>
      </w:r>
      <w:r>
        <w:t xml:space="preserve"> thresholds, which, to be frank, is not something that</w:t>
      </w:r>
      <w:r w:rsidR="00F96215">
        <w:t xml:space="preserve"> </w:t>
      </w:r>
      <w:r w:rsidR="00DB7372">
        <w:t>NCRC</w:t>
      </w:r>
      <w:r>
        <w:t xml:space="preserve"> agree</w:t>
      </w:r>
      <w:r w:rsidR="00DB7372">
        <w:t>s</w:t>
      </w:r>
      <w:r>
        <w:t xml:space="preserve"> with</w:t>
      </w:r>
      <w:r w:rsidR="00F96215">
        <w:t>.</w:t>
      </w:r>
      <w:r>
        <w:t xml:space="preserve"> </w:t>
      </w:r>
      <w:r w:rsidR="00F96215">
        <w:t>A</w:t>
      </w:r>
      <w:r>
        <w:t xml:space="preserve">s you can probably surmise from my earlier comments, the 2023 </w:t>
      </w:r>
      <w:r w:rsidR="00DB7372">
        <w:t>CRA rule was</w:t>
      </w:r>
      <w:r>
        <w:t xml:space="preserve"> also modified in numerous ways in response </w:t>
      </w:r>
      <w:proofErr w:type="gramStart"/>
      <w:r w:rsidR="00F32667">
        <w:t>bank</w:t>
      </w:r>
      <w:proofErr w:type="gramEnd"/>
      <w:r>
        <w:t xml:space="preserve"> feedback.</w:t>
      </w:r>
    </w:p>
    <w:p w14:paraId="1BDD2F2E" w14:textId="78592F9A" w:rsidR="00542697" w:rsidRDefault="00542697" w:rsidP="00542697">
      <w:r>
        <w:t xml:space="preserve">We think the agencies, you know, we've already gone through there </w:t>
      </w:r>
      <w:proofErr w:type="gramStart"/>
      <w:r>
        <w:t>was</w:t>
      </w:r>
      <w:proofErr w:type="gramEnd"/>
      <w:r>
        <w:t xml:space="preserve"> over 950 comments submitted, in the 2023 rulemaking process and again, multiple revisions to the rule based on bank feedback. And we </w:t>
      </w:r>
      <w:proofErr w:type="gramStart"/>
      <w:r>
        <w:t>just we</w:t>
      </w:r>
      <w:proofErr w:type="gramEnd"/>
      <w:r>
        <w:t xml:space="preserve"> can't just keep delaying something that, you know, is stuck in 1995. How I'm joining you all right now was not possible in 1995.</w:t>
      </w:r>
    </w:p>
    <w:p w14:paraId="7B8CF3EC" w14:textId="35E210F4" w:rsidR="00542697" w:rsidRDefault="00542697" w:rsidP="00542697">
      <w:r>
        <w:t xml:space="preserve">And we're still stuck in this era like online lending being a gap. And I think just, I think that there, there was this compromise already 2023 rule. And now we're seeing agencies, you know, announce that they intend to repeal. And we are expecting to unfortunately hear </w:t>
      </w:r>
      <w:r w:rsidR="003D3048">
        <w:t>its being</w:t>
      </w:r>
      <w:r>
        <w:t xml:space="preserve"> finalized any day now. </w:t>
      </w:r>
      <w:proofErr w:type="gramStart"/>
      <w:r>
        <w:t>So</w:t>
      </w:r>
      <w:proofErr w:type="gramEnd"/>
      <w:r>
        <w:t xml:space="preserve"> I just would love to just see, you know, what we have </w:t>
      </w:r>
      <w:proofErr w:type="gramStart"/>
      <w:r>
        <w:t>compromised</w:t>
      </w:r>
      <w:proofErr w:type="gramEnd"/>
      <w:r>
        <w:t xml:space="preserve"> the 20</w:t>
      </w:r>
      <w:r w:rsidR="00001820">
        <w:t>23</w:t>
      </w:r>
      <w:r>
        <w:t xml:space="preserve"> rule </w:t>
      </w:r>
      <w:r w:rsidR="00001820">
        <w:t>is</w:t>
      </w:r>
      <w:r>
        <w:t xml:space="preserve"> a compromise.</w:t>
      </w:r>
    </w:p>
    <w:p w14:paraId="4120BF5C" w14:textId="77777777" w:rsidR="00542697" w:rsidRDefault="00542697" w:rsidP="00542697">
      <w:r>
        <w:t>Let's move forward with that.</w:t>
      </w:r>
    </w:p>
    <w:p w14:paraId="2059F6C1" w14:textId="77777777" w:rsidR="00542697" w:rsidRPr="00F24E64" w:rsidRDefault="00542697" w:rsidP="00542697">
      <w:pPr>
        <w:rPr>
          <w:b/>
          <w:bCs/>
        </w:rPr>
      </w:pPr>
    </w:p>
    <w:p w14:paraId="04E81B54" w14:textId="747A2BEA" w:rsidR="00542697" w:rsidRPr="00F24E64" w:rsidRDefault="00001820" w:rsidP="00542697">
      <w:pPr>
        <w:rPr>
          <w:b/>
          <w:bCs/>
        </w:rPr>
      </w:pPr>
      <w:r w:rsidRPr="00F24E64">
        <w:rPr>
          <w:b/>
          <w:bCs/>
        </w:rPr>
        <w:t>Brennan Crawford</w:t>
      </w:r>
      <w:r w:rsidR="00A0432B" w:rsidRPr="00F24E64">
        <w:rPr>
          <w:b/>
          <w:bCs/>
        </w:rPr>
        <w:t xml:space="preserve">, </w:t>
      </w:r>
      <w:r w:rsidR="008B052E" w:rsidRPr="00F24E64">
        <w:rPr>
          <w:b/>
          <w:bCs/>
        </w:rPr>
        <w:t xml:space="preserve">Build </w:t>
      </w:r>
      <w:proofErr w:type="spellStart"/>
      <w:r w:rsidR="008B052E" w:rsidRPr="00F24E64">
        <w:rPr>
          <w:b/>
          <w:bCs/>
        </w:rPr>
        <w:t>WyCo</w:t>
      </w:r>
      <w:proofErr w:type="spellEnd"/>
    </w:p>
    <w:p w14:paraId="576D2235" w14:textId="77777777" w:rsidR="00542697" w:rsidRDefault="00542697" w:rsidP="00542697">
      <w:r>
        <w:t>Again, not here as a policy expert. But what I will say is that many of the neighborhoods that we serve are already, underbanked. And anything that, any change to the CRA that would reduce, incentives for our local banking partners, to offer bricks and mortar in person banking services in the neighborhoods that we serve, I think would negatively impact our communities.</w:t>
      </w:r>
    </w:p>
    <w:p w14:paraId="037B6275" w14:textId="2C241498" w:rsidR="00542697" w:rsidRDefault="00542697" w:rsidP="00542697">
      <w:r>
        <w:t xml:space="preserve">Many of the neighbors that we serve are not banking digitally and they rely on relationship, </w:t>
      </w:r>
      <w:r w:rsidR="009239F9">
        <w:t>relationship-based</w:t>
      </w:r>
      <w:r>
        <w:t xml:space="preserve"> banking. </w:t>
      </w:r>
      <w:proofErr w:type="gramStart"/>
      <w:r>
        <w:t>So</w:t>
      </w:r>
      <w:proofErr w:type="gramEnd"/>
      <w:r>
        <w:t xml:space="preserve"> I would oppose, any change to the CRA that would reduce incentives for our local, lending and, financial services partners, to reduce their physical footprint in the neighborhoods that we serve.</w:t>
      </w:r>
    </w:p>
    <w:p w14:paraId="2F7CC5A6" w14:textId="77777777" w:rsidR="00542697" w:rsidRPr="00F24E64" w:rsidRDefault="00542697" w:rsidP="00542697">
      <w:pPr>
        <w:rPr>
          <w:b/>
          <w:bCs/>
        </w:rPr>
      </w:pPr>
    </w:p>
    <w:p w14:paraId="6E21B1C8" w14:textId="42F27ED4" w:rsidR="00542697" w:rsidRPr="00F24E64" w:rsidRDefault="00EA6BE5" w:rsidP="00542697">
      <w:pPr>
        <w:rPr>
          <w:b/>
          <w:bCs/>
        </w:rPr>
      </w:pPr>
      <w:r w:rsidRPr="00F24E64">
        <w:rPr>
          <w:b/>
          <w:bCs/>
        </w:rPr>
        <w:t xml:space="preserve">Todd </w:t>
      </w:r>
      <w:r w:rsidR="009B6019" w:rsidRPr="00F24E64">
        <w:rPr>
          <w:b/>
          <w:bCs/>
        </w:rPr>
        <w:t>Vermilyea</w:t>
      </w:r>
      <w:r w:rsidR="008B052E" w:rsidRPr="00F24E64">
        <w:rPr>
          <w:b/>
          <w:bCs/>
        </w:rPr>
        <w:t>, Federal Reserve Board</w:t>
      </w:r>
    </w:p>
    <w:p w14:paraId="1DAE354D" w14:textId="6BF87064" w:rsidR="00542697" w:rsidRDefault="00542697" w:rsidP="00542697">
      <w:r>
        <w:t xml:space="preserve">Thank you both. David, may </w:t>
      </w:r>
      <w:r w:rsidR="004962D4">
        <w:t>I</w:t>
      </w:r>
      <w:r>
        <w:t xml:space="preserve"> ask you to expand on your comments in the following way. </w:t>
      </w:r>
      <w:proofErr w:type="gramStart"/>
      <w:r>
        <w:t>So</w:t>
      </w:r>
      <w:proofErr w:type="gramEnd"/>
      <w:r>
        <w:t xml:space="preserve"> I heard you loud and clear on, that regulators sometimes go beyond the fiduciary expectation for boards. Is there a particular area or topic where this is most prevalent, in your view?</w:t>
      </w:r>
    </w:p>
    <w:p w14:paraId="3F3F9753" w14:textId="77777777" w:rsidR="00542697" w:rsidRDefault="00542697" w:rsidP="00542697"/>
    <w:p w14:paraId="79280FDD" w14:textId="44545151" w:rsidR="00542697" w:rsidRPr="00F24E64" w:rsidRDefault="004962D4" w:rsidP="00542697">
      <w:pPr>
        <w:rPr>
          <w:b/>
          <w:bCs/>
        </w:rPr>
      </w:pPr>
      <w:r w:rsidRPr="00F24E64">
        <w:rPr>
          <w:b/>
          <w:bCs/>
        </w:rPr>
        <w:t>David Baris</w:t>
      </w:r>
      <w:r w:rsidR="009B3486" w:rsidRPr="00F24E64">
        <w:rPr>
          <w:b/>
          <w:bCs/>
        </w:rPr>
        <w:t>, American Association of Bank Directors</w:t>
      </w:r>
    </w:p>
    <w:p w14:paraId="10F58F2B" w14:textId="155F5094" w:rsidR="00542697" w:rsidRDefault="00542697" w:rsidP="00542697">
      <w:r>
        <w:t>Well, I think it's a very broad issue. I think bank directors are c</w:t>
      </w:r>
      <w:r w:rsidR="004962D4">
        <w:t>owed</w:t>
      </w:r>
      <w:r>
        <w:t xml:space="preserve"> sometimes into believing that they </w:t>
      </w:r>
      <w:proofErr w:type="gramStart"/>
      <w:r>
        <w:t>have to</w:t>
      </w:r>
      <w:proofErr w:type="gramEnd"/>
      <w:r>
        <w:t xml:space="preserve"> exercise management responsibilities when management isn't doing </w:t>
      </w:r>
      <w:proofErr w:type="gramStart"/>
      <w:r>
        <w:t>its</w:t>
      </w:r>
      <w:proofErr w:type="gramEnd"/>
      <w:r>
        <w:t xml:space="preserve"> job. And the regulators lean on those directors just at that point where perhaps it </w:t>
      </w:r>
      <w:proofErr w:type="gramStart"/>
      <w:r>
        <w:t>requires,</w:t>
      </w:r>
      <w:proofErr w:type="gramEnd"/>
      <w:r>
        <w:t xml:space="preserve"> new management not to place that burden on the directors.</w:t>
      </w:r>
    </w:p>
    <w:p w14:paraId="1EFF4C50" w14:textId="425DEDFF" w:rsidR="00542697" w:rsidRDefault="00542697" w:rsidP="00542697">
      <w:r>
        <w:t xml:space="preserve">And </w:t>
      </w:r>
      <w:proofErr w:type="gramStart"/>
      <w:r>
        <w:t>so</w:t>
      </w:r>
      <w:proofErr w:type="gramEnd"/>
      <w:r>
        <w:t xml:space="preserve"> I think if you look at issues related to safety and soundness, the fact that the definition of unsafe or unsound banking practices is not defined in the </w:t>
      </w:r>
      <w:proofErr w:type="gramStart"/>
      <w:r>
        <w:t>statute,</w:t>
      </w:r>
      <w:proofErr w:type="gramEnd"/>
      <w:r>
        <w:t xml:space="preserve"> has given the agency's broad authority and discretion to decide how that might apply to bank </w:t>
      </w:r>
      <w:r w:rsidR="00F0329D">
        <w:t xml:space="preserve">directors </w:t>
      </w:r>
      <w:r>
        <w:t>and what the standards are.</w:t>
      </w:r>
    </w:p>
    <w:p w14:paraId="0F71E84F" w14:textId="57092766" w:rsidR="00542697" w:rsidRDefault="00542697" w:rsidP="00542697">
      <w:r>
        <w:t xml:space="preserve">Now, there is a proposal out by the agencies to define unsafe </w:t>
      </w:r>
      <w:r w:rsidR="005D5EBB">
        <w:t>and</w:t>
      </w:r>
      <w:r>
        <w:t xml:space="preserve"> unsound. And we welcome that approach because if you don't have that, then it's really an unknown factor for the directors not really knowing when, there is an unsafe</w:t>
      </w:r>
      <w:r w:rsidR="00187762">
        <w:t xml:space="preserve"> or</w:t>
      </w:r>
      <w:r>
        <w:t xml:space="preserve"> unsound banking practice and when there it's not, the same with fiduciary duty.</w:t>
      </w:r>
    </w:p>
    <w:p w14:paraId="48300358" w14:textId="24DED834" w:rsidR="00542697" w:rsidRDefault="00542697" w:rsidP="00542697">
      <w:r>
        <w:t xml:space="preserve">There is, </w:t>
      </w:r>
      <w:proofErr w:type="gramStart"/>
      <w:r>
        <w:t>definition</w:t>
      </w:r>
      <w:proofErr w:type="gramEnd"/>
      <w:r>
        <w:t xml:space="preserve">, no definitions of </w:t>
      </w:r>
      <w:r w:rsidR="00187762">
        <w:t>fiduciary</w:t>
      </w:r>
      <w:r>
        <w:t xml:space="preserve"> duty in the federal statutes there </w:t>
      </w:r>
      <w:proofErr w:type="gramStart"/>
      <w:r>
        <w:t>is</w:t>
      </w:r>
      <w:proofErr w:type="gramEnd"/>
      <w:r>
        <w:t xml:space="preserve"> state statutes. But the, the </w:t>
      </w:r>
      <w:r w:rsidR="006B0558">
        <w:t>OCC</w:t>
      </w:r>
      <w:r>
        <w:t xml:space="preserve">, for example, in their civil money penalty, matrix, </w:t>
      </w:r>
      <w:proofErr w:type="gramStart"/>
      <w:r>
        <w:t>defines,</w:t>
      </w:r>
      <w:proofErr w:type="gramEnd"/>
      <w:r>
        <w:t xml:space="preserve"> fiduciary duty applicable to the bank directors as, as simple </w:t>
      </w:r>
      <w:r w:rsidR="006B0558">
        <w:t>negligence</w:t>
      </w:r>
      <w:r>
        <w:t xml:space="preserve">. However, </w:t>
      </w:r>
      <w:proofErr w:type="gramStart"/>
      <w:r>
        <w:t>a majority of</w:t>
      </w:r>
      <w:proofErr w:type="gramEnd"/>
      <w:r>
        <w:t xml:space="preserve"> the states have a gross negligence standard.</w:t>
      </w:r>
    </w:p>
    <w:p w14:paraId="1EE22A0C" w14:textId="0C1C13BF" w:rsidR="00542697" w:rsidRDefault="00542697" w:rsidP="006A25B1">
      <w:proofErr w:type="gramStart"/>
      <w:r>
        <w:t>So</w:t>
      </w:r>
      <w:proofErr w:type="gramEnd"/>
      <w:r>
        <w:t xml:space="preserve"> the </w:t>
      </w:r>
      <w:r w:rsidR="005B0E28">
        <w:t>OC</w:t>
      </w:r>
      <w:r>
        <w:t xml:space="preserve">C effectively is creating a federal standard without any statutory authority to do that. </w:t>
      </w:r>
      <w:proofErr w:type="gramStart"/>
      <w:r>
        <w:t>So</w:t>
      </w:r>
      <w:proofErr w:type="gramEnd"/>
      <w:r>
        <w:t xml:space="preserve"> it's so those are a couple of the examples </w:t>
      </w:r>
      <w:proofErr w:type="gramStart"/>
      <w:r>
        <w:t>of,</w:t>
      </w:r>
      <w:proofErr w:type="gramEnd"/>
      <w:r>
        <w:t xml:space="preserve"> of what I can point to. Again, we've commented specifically on that indemnification as an issue. We want directors to have full discretion. They have under state laws to exercise their reasonable judgment and, on matters and they are in a better </w:t>
      </w:r>
      <w:proofErr w:type="gramStart"/>
      <w:r>
        <w:t>position day to</w:t>
      </w:r>
      <w:proofErr w:type="gramEnd"/>
      <w:r>
        <w:t xml:space="preserve"> day to do that</w:t>
      </w:r>
      <w:r w:rsidR="006A25B1">
        <w:t xml:space="preserve"> t</w:t>
      </w:r>
      <w:r w:rsidR="00895B00">
        <w:t>han</w:t>
      </w:r>
      <w:r>
        <w:t xml:space="preserve"> the examiners would be, but they many are afraid to do that. They are afraid to be less conservative. I mean, there is such a thing as being overly cautious, and being overly cautious can mean not approving polic</w:t>
      </w:r>
      <w:r w:rsidR="00824C97">
        <w:t>ies</w:t>
      </w:r>
      <w:r>
        <w:t xml:space="preserve"> and strategic planning that would allow the bank to succeed because some of those activities might be different from those that have been traditionally offered.</w:t>
      </w:r>
    </w:p>
    <w:p w14:paraId="02FC7C15" w14:textId="664DDE76" w:rsidR="00542697" w:rsidRDefault="00542697" w:rsidP="00542697">
      <w:r>
        <w:t xml:space="preserve">And directors well know that when they adopt a strategy that is a little different from the norm, they're going to be scrutinized by the examiners and may often be criticized for having approved those, those policies. </w:t>
      </w:r>
      <w:proofErr w:type="gramStart"/>
      <w:r>
        <w:t>So</w:t>
      </w:r>
      <w:proofErr w:type="gramEnd"/>
      <w:r>
        <w:t xml:space="preserve"> it's a </w:t>
      </w:r>
      <w:r w:rsidR="00645FAA">
        <w:t>broad-based</w:t>
      </w:r>
      <w:r>
        <w:t xml:space="preserve"> issue that every ten years we come up </w:t>
      </w:r>
      <w:proofErr w:type="gramStart"/>
      <w:r>
        <w:t>with,</w:t>
      </w:r>
      <w:proofErr w:type="gramEnd"/>
      <w:r>
        <w:t xml:space="preserve"> 5 or 10 pages to write into.</w:t>
      </w:r>
    </w:p>
    <w:p w14:paraId="2B30F1B2" w14:textId="77777777" w:rsidR="00542697" w:rsidRDefault="00542697" w:rsidP="00542697"/>
    <w:p w14:paraId="2CB7F2B5" w14:textId="35987D8C" w:rsidR="00542697" w:rsidRPr="00F24E64" w:rsidRDefault="00824C97" w:rsidP="00542697">
      <w:pPr>
        <w:rPr>
          <w:b/>
          <w:bCs/>
        </w:rPr>
      </w:pPr>
      <w:r w:rsidRPr="00F24E64">
        <w:rPr>
          <w:b/>
          <w:bCs/>
        </w:rPr>
        <w:t>Todd Vermilyea</w:t>
      </w:r>
      <w:r w:rsidR="009B3486" w:rsidRPr="00F24E64">
        <w:rPr>
          <w:b/>
          <w:bCs/>
        </w:rPr>
        <w:t>, Federal Reserve Board</w:t>
      </w:r>
    </w:p>
    <w:p w14:paraId="0A5E1C0E" w14:textId="0131B5C9" w:rsidR="00225ADA" w:rsidRDefault="00542697" w:rsidP="00542697">
      <w:r>
        <w:t xml:space="preserve">Thank you. And thank you to all the panelists. Thank you. Thank you very much. </w:t>
      </w:r>
    </w:p>
    <w:p w14:paraId="2F81A230" w14:textId="77777777" w:rsidR="00225ADA" w:rsidRDefault="00225ADA" w:rsidP="00542697"/>
    <w:p w14:paraId="68242CF1" w14:textId="5FD4DB7D" w:rsidR="00225ADA" w:rsidRPr="00F24E64" w:rsidRDefault="00225ADA" w:rsidP="00542697">
      <w:pPr>
        <w:rPr>
          <w:b/>
          <w:bCs/>
        </w:rPr>
      </w:pPr>
      <w:r w:rsidRPr="00F24E64">
        <w:rPr>
          <w:b/>
          <w:bCs/>
        </w:rPr>
        <w:t>Davis Baris</w:t>
      </w:r>
      <w:r w:rsidR="004E0022" w:rsidRPr="00F24E64">
        <w:rPr>
          <w:b/>
          <w:bCs/>
        </w:rPr>
        <w:t>, American Association of Bank Directors</w:t>
      </w:r>
    </w:p>
    <w:p w14:paraId="2589529B" w14:textId="77777777" w:rsidR="00225ADA" w:rsidRDefault="00542697" w:rsidP="00542697">
      <w:r>
        <w:t xml:space="preserve">Okay. </w:t>
      </w:r>
    </w:p>
    <w:p w14:paraId="4CAA6622" w14:textId="77777777" w:rsidR="00225ADA" w:rsidRDefault="00225ADA" w:rsidP="00542697"/>
    <w:p w14:paraId="17143CBB" w14:textId="778079C5" w:rsidR="00225ADA" w:rsidRPr="00F24E64" w:rsidRDefault="00225ADA" w:rsidP="00542697">
      <w:pPr>
        <w:rPr>
          <w:b/>
          <w:bCs/>
        </w:rPr>
      </w:pPr>
      <w:r w:rsidRPr="00F24E64">
        <w:rPr>
          <w:b/>
          <w:bCs/>
        </w:rPr>
        <w:t>Kevin Hill</w:t>
      </w:r>
      <w:r w:rsidR="004E0022" w:rsidRPr="00F24E64">
        <w:rPr>
          <w:b/>
          <w:bCs/>
        </w:rPr>
        <w:t>, National Community Reinvestment Coalition (NCRC)</w:t>
      </w:r>
    </w:p>
    <w:p w14:paraId="27E6E77E" w14:textId="50B5654B" w:rsidR="00542697" w:rsidRDefault="00542697" w:rsidP="00542697">
      <w:r>
        <w:t>Thank</w:t>
      </w:r>
      <w:r w:rsidR="00225ADA">
        <w:t>s</w:t>
      </w:r>
      <w:r>
        <w:t>.</w:t>
      </w:r>
    </w:p>
    <w:p w14:paraId="604B892A" w14:textId="77777777" w:rsidR="00542697" w:rsidRDefault="00542697" w:rsidP="00542697"/>
    <w:p w14:paraId="6B5C69DE" w14:textId="77777777" w:rsidR="009A4D06" w:rsidRPr="00F24E64" w:rsidRDefault="009A4D06" w:rsidP="009A4D06">
      <w:pPr>
        <w:rPr>
          <w:b/>
          <w:bCs/>
        </w:rPr>
      </w:pPr>
      <w:r w:rsidRPr="00F24E64">
        <w:rPr>
          <w:b/>
          <w:bCs/>
        </w:rPr>
        <w:t>Tara Humston, Federal Reserve Bank of Kansas City</w:t>
      </w:r>
    </w:p>
    <w:p w14:paraId="711204FA" w14:textId="77777777" w:rsidR="00542697" w:rsidRDefault="00542697" w:rsidP="00542697">
      <w:r>
        <w:t xml:space="preserve">All right. Let me go ahead and </w:t>
      </w:r>
      <w:proofErr w:type="gramStart"/>
      <w:r>
        <w:t>invite up</w:t>
      </w:r>
      <w:proofErr w:type="gramEnd"/>
      <w:r>
        <w:t xml:space="preserve"> our moderators from each panel to come up to the stage here. Appreciate those engaged in the panels. And hearing their comments and participating as a panelist. That's been an important part of these meetings. We're now off to our final session, and this is the open comment section. And so, again, our four panel moderators will help us move through the commenters as we have those that have pre-registered to, to provide comments.</w:t>
      </w:r>
    </w:p>
    <w:p w14:paraId="2D8BA84A" w14:textId="1C01059C" w:rsidR="00542697" w:rsidRDefault="00542697" w:rsidP="00542697">
      <w:r>
        <w:t xml:space="preserve">And just reminder, this is </w:t>
      </w:r>
      <w:proofErr w:type="gramStart"/>
      <w:r>
        <w:t>a large number of</w:t>
      </w:r>
      <w:proofErr w:type="gramEnd"/>
      <w:r>
        <w:t xml:space="preserve"> individuals. </w:t>
      </w:r>
      <w:proofErr w:type="gramStart"/>
      <w:r>
        <w:t>So</w:t>
      </w:r>
      <w:proofErr w:type="gramEnd"/>
      <w:r>
        <w:t xml:space="preserve"> this is going to be like a </w:t>
      </w:r>
      <w:proofErr w:type="gramStart"/>
      <w:r>
        <w:t>rapid fire</w:t>
      </w:r>
      <w:proofErr w:type="gramEnd"/>
      <w:r>
        <w:t xml:space="preserve"> process here. And each commenter will have less than three </w:t>
      </w:r>
      <w:proofErr w:type="gramStart"/>
      <w:r>
        <w:t>minutes</w:t>
      </w:r>
      <w:proofErr w:type="gramEnd"/>
      <w:r>
        <w:t xml:space="preserve"> and we are going to need to prompt them at the </w:t>
      </w:r>
      <w:r w:rsidR="001B0F0E">
        <w:t>2.5-minute</w:t>
      </w:r>
      <w:r>
        <w:t xml:space="preserve"> mark that their time is expiring so that we can move on to the next commenter.</w:t>
      </w:r>
    </w:p>
    <w:p w14:paraId="1A8D29AB" w14:textId="77777777" w:rsidR="00542697" w:rsidRDefault="00542697" w:rsidP="00542697">
      <w:r>
        <w:t xml:space="preserve">And if a commenter is not prepared, I think our moderators will attempt to try to give some advance notice of who the next person is after the current commenter, but if they're not ready with their camera on, we'll need to move on to the next commenter. And just as a reminder, to our participants in the comment, is the </w:t>
      </w:r>
      <w:proofErr w:type="gramStart"/>
      <w:r>
        <w:t>audio visual</w:t>
      </w:r>
      <w:proofErr w:type="gramEnd"/>
      <w:r>
        <w:t xml:space="preserve"> staff will have, if there's any inappropriate or obscene activities, comments that that will need to be cut off.</w:t>
      </w:r>
    </w:p>
    <w:p w14:paraId="4443FAF5" w14:textId="56E97ED5" w:rsidR="00542697" w:rsidRDefault="00542697" w:rsidP="00542697">
      <w:r>
        <w:t>So, I'll go ahead. And I believe, Todd, you're going to get us started o</w:t>
      </w:r>
      <w:r w:rsidR="00A73FC9">
        <w:t>ff</w:t>
      </w:r>
      <w:r>
        <w:t>.</w:t>
      </w:r>
    </w:p>
    <w:p w14:paraId="78902E4A" w14:textId="77777777" w:rsidR="009B3486" w:rsidRDefault="009B3486" w:rsidP="00542697"/>
    <w:p w14:paraId="6227A8AF" w14:textId="54E49CC2" w:rsidR="00542697" w:rsidRPr="00F24E64" w:rsidRDefault="00A73FC9" w:rsidP="00542697">
      <w:pPr>
        <w:rPr>
          <w:b/>
          <w:bCs/>
        </w:rPr>
      </w:pPr>
      <w:r w:rsidRPr="00F24E64">
        <w:rPr>
          <w:b/>
          <w:bCs/>
        </w:rPr>
        <w:t xml:space="preserve">Todd </w:t>
      </w:r>
      <w:r w:rsidR="00552C55" w:rsidRPr="00F24E64">
        <w:rPr>
          <w:b/>
          <w:bCs/>
        </w:rPr>
        <w:t>Vermilyea, Federal Reserve Board</w:t>
      </w:r>
    </w:p>
    <w:p w14:paraId="267F1D23" w14:textId="6E40FEEC" w:rsidR="00542697" w:rsidRDefault="00542697" w:rsidP="00542697">
      <w:r>
        <w:t xml:space="preserve">Thank you. We'll start with Miss Samantha Porter. And then on deck is </w:t>
      </w:r>
      <w:r w:rsidR="00802772" w:rsidRPr="00802772">
        <w:t>Leila Amirhamzeh</w:t>
      </w:r>
      <w:r>
        <w:t>.</w:t>
      </w:r>
    </w:p>
    <w:p w14:paraId="758DA034" w14:textId="77777777" w:rsidR="00542697" w:rsidRDefault="00542697" w:rsidP="00542697"/>
    <w:p w14:paraId="0DF3C306" w14:textId="660F06BD" w:rsidR="00552C55" w:rsidRPr="00F24E64" w:rsidRDefault="00776C30" w:rsidP="00542697">
      <w:r w:rsidRPr="00F24E64">
        <w:rPr>
          <w:b/>
          <w:bCs/>
        </w:rPr>
        <w:t>Samantha Porter</w:t>
      </w:r>
      <w:r w:rsidRPr="00F24E64" w:rsidDel="00776C30">
        <w:rPr>
          <w:b/>
          <w:bCs/>
        </w:rPr>
        <w:t xml:space="preserve"> </w:t>
      </w:r>
    </w:p>
    <w:p w14:paraId="5CD4AFB9" w14:textId="00C6CB5B" w:rsidR="00542697" w:rsidRDefault="00542697" w:rsidP="00542697">
      <w:r>
        <w:t xml:space="preserve">Hello. Thank you. Did not expect to speak first. Good morning. My name is Samantha Porter, and I work closely in relation to the cannabis industry. I work with cannabis businesses and cannabis employees that just work in the industry is like cannabis bartenders, manufacturers, cultivators getting paid barely above minimum wage </w:t>
      </w:r>
      <w:r w:rsidR="00744E6E">
        <w:t>m</w:t>
      </w:r>
      <w:r>
        <w:t>ost of the time</w:t>
      </w:r>
      <w:r w:rsidR="00744E6E">
        <w:t>.</w:t>
      </w:r>
      <w:r>
        <w:t xml:space="preserve"> </w:t>
      </w:r>
    </w:p>
    <w:p w14:paraId="714F1783" w14:textId="4E8087FD" w:rsidR="00542697" w:rsidRDefault="00744E6E" w:rsidP="00542697">
      <w:r>
        <w:t>The cannabis industry faces a serious problem t</w:t>
      </w:r>
      <w:r w:rsidR="00542697">
        <w:t xml:space="preserve">hat I wanted to bring it to </w:t>
      </w:r>
      <w:r>
        <w:t xml:space="preserve">your </w:t>
      </w:r>
      <w:r w:rsidR="00542697">
        <w:t>attention. Most banks are afraid to serve it. They fear repercussions from the FDIC for working with cannabis</w:t>
      </w:r>
      <w:r w:rsidR="00D62C11">
        <w:t>-</w:t>
      </w:r>
      <w:r w:rsidR="00542697">
        <w:t>related businesses and their employees because of the type of income that they have. I see the effects of this every day and even experienced it myself before I realize</w:t>
      </w:r>
      <w:r w:rsidR="000B3175">
        <w:t>d</w:t>
      </w:r>
      <w:r w:rsidR="00542697">
        <w:t xml:space="preserve"> the problem. Veterans can't get their guaranteed VA loans because of the type of income just to buy a home.</w:t>
      </w:r>
    </w:p>
    <w:p w14:paraId="6A2D6150" w14:textId="70D9F5C2" w:rsidR="00542697" w:rsidRDefault="00542697" w:rsidP="00542697">
      <w:r>
        <w:t xml:space="preserve">Single parents have their steady taxed income and lose their financing because their paycheck comes from a cannabis company. When traditional banks step back, private predatory lenders fill the gap and they take advantage. They charge crushing interest rates and add hidden fees and include clauses that can even take </w:t>
      </w:r>
      <w:proofErr w:type="gramStart"/>
      <w:r>
        <w:t>their ownership</w:t>
      </w:r>
      <w:proofErr w:type="gramEnd"/>
      <w:r>
        <w:t xml:space="preserve"> of their business if they're not careful. Small, local entrepreneurs who follow every state rule and regulation to be able to open these businesses and be able to give more tax money to the state when these businesses are doing well for themselves, </w:t>
      </w:r>
      <w:proofErr w:type="gramStart"/>
      <w:r>
        <w:t>are not able to</w:t>
      </w:r>
      <w:proofErr w:type="gramEnd"/>
      <w:r>
        <w:t xml:space="preserve"> bank.</w:t>
      </w:r>
    </w:p>
    <w:p w14:paraId="32CE03CC" w14:textId="0E25EEA0" w:rsidR="00542697" w:rsidRDefault="009540EC" w:rsidP="00542697">
      <w:r>
        <w:t>They have nowhere else to go s</w:t>
      </w:r>
      <w:r w:rsidR="00542697">
        <w:t xml:space="preserve">o these predatory lenders cause a lot of problems </w:t>
      </w:r>
      <w:r w:rsidR="00CB7CA1">
        <w:t>f</w:t>
      </w:r>
      <w:r w:rsidR="00542697">
        <w:t>or the industry. That harm extends to the workers as well. The W-2 employees with legitimate taxed income cannot qualify for FHA, USDA, or VA loans. They're denied down payment assistance and first</w:t>
      </w:r>
      <w:r w:rsidR="00CB7CA1">
        <w:t>-</w:t>
      </w:r>
      <w:r w:rsidR="00542697">
        <w:t>time homebuyer programs first, forcing them to save often almost 20% or more for a down payment and accept higher interest rates from private lenders.</w:t>
      </w:r>
    </w:p>
    <w:p w14:paraId="21FF2724" w14:textId="57908031" w:rsidR="00542697" w:rsidRDefault="00542697" w:rsidP="00542697">
      <w:r>
        <w:t xml:space="preserve">These are regular employees earning modest wages and being treated as if they're </w:t>
      </w:r>
      <w:r w:rsidR="009B730B">
        <w:t>high-risk</w:t>
      </w:r>
      <w:r>
        <w:t xml:space="preserve"> borrowers just because of the industry they choose to be in. The FDIC has an opportunity to lead on the issue and potentially help fix some of these problems, especially for just the employees </w:t>
      </w:r>
      <w:r w:rsidR="009B730B">
        <w:t>a</w:t>
      </w:r>
      <w:r>
        <w:t>t least</w:t>
      </w:r>
      <w:r w:rsidR="009B730B">
        <w:t>. M</w:t>
      </w:r>
      <w:r>
        <w:t xml:space="preserve">y clarifying with banks that they could potentially not lose their insurance and not face penalties for serving licensed cannabis businesses and their employees </w:t>
      </w:r>
      <w:r w:rsidR="00155CD8">
        <w:t xml:space="preserve">in </w:t>
      </w:r>
      <w:r>
        <w:t xml:space="preserve">legal </w:t>
      </w:r>
      <w:r w:rsidR="00155CD8">
        <w:t>states</w:t>
      </w:r>
      <w:r>
        <w:t>, you could immediately improve the transparency and access to fair banking for these people.</w:t>
      </w:r>
    </w:p>
    <w:p w14:paraId="1286AACC" w14:textId="5932351E" w:rsidR="00542697" w:rsidRDefault="00542697" w:rsidP="00542697">
      <w:r>
        <w:t xml:space="preserve">We're not asking for special treatment with this, we're just asking for equal treatment. Every day this gap continues, and I constantly deal with families being denied homes just for their single </w:t>
      </w:r>
      <w:proofErr w:type="gramStart"/>
      <w:r>
        <w:t>mom</w:t>
      </w:r>
      <w:proofErr w:type="gramEnd"/>
      <w:r>
        <w:t xml:space="preserve"> family</w:t>
      </w:r>
      <w:r w:rsidR="00155CD8">
        <w:t xml:space="preserve"> of four</w:t>
      </w:r>
      <w:r>
        <w:t xml:space="preserve"> trying to buy a house because she's in a tiny apartment. She can't deal with it anymore. </w:t>
      </w:r>
    </w:p>
    <w:p w14:paraId="091663F1" w14:textId="7B2D6728" w:rsidR="00A97ABE" w:rsidRDefault="00A97ABE" w:rsidP="00542697">
      <w:r>
        <w:t>Businesses lose control of their businesses because of these predatory lenders a</w:t>
      </w:r>
      <w:r w:rsidR="00542697">
        <w:t xml:space="preserve">nd billions of tax dollars are not in a regulated banking system that we're here to protect. </w:t>
      </w:r>
      <w:proofErr w:type="gramStart"/>
      <w:r w:rsidR="00542697">
        <w:t>So</w:t>
      </w:r>
      <w:proofErr w:type="gramEnd"/>
      <w:r w:rsidR="00542697">
        <w:t xml:space="preserve"> let's make banking safe for everybody. Thank you. </w:t>
      </w:r>
    </w:p>
    <w:p w14:paraId="5A5B97B6" w14:textId="77777777" w:rsidR="00552C55" w:rsidRDefault="00552C55" w:rsidP="00552C55">
      <w:pPr>
        <w:rPr>
          <w:b/>
          <w:bCs/>
        </w:rPr>
      </w:pPr>
    </w:p>
    <w:p w14:paraId="205FA89B" w14:textId="3012BFFA" w:rsidR="00552C55" w:rsidRPr="00D00AD0" w:rsidRDefault="00552C55" w:rsidP="00552C55">
      <w:pPr>
        <w:rPr>
          <w:b/>
          <w:bCs/>
        </w:rPr>
      </w:pPr>
      <w:r w:rsidRPr="00D00AD0">
        <w:rPr>
          <w:b/>
          <w:bCs/>
        </w:rPr>
        <w:t>Todd Vermilyea, Federal Reserve Board</w:t>
      </w:r>
    </w:p>
    <w:p w14:paraId="1416D8D5" w14:textId="17DB75E0" w:rsidR="00542697" w:rsidRDefault="00542697" w:rsidP="00542697">
      <w:r>
        <w:t xml:space="preserve">Next up next up is </w:t>
      </w:r>
      <w:r w:rsidR="00513ACF" w:rsidRPr="00513ACF">
        <w:t>Leila Amirhamzeh</w:t>
      </w:r>
      <w:r>
        <w:t>. And I do apologize if I mispronounced your name. On deck is Bethany Sanchez. Oh. I'm getting a signal that we should move straight to Bethany.</w:t>
      </w:r>
    </w:p>
    <w:p w14:paraId="34D0E521" w14:textId="77777777" w:rsidR="00BA3BF7" w:rsidRDefault="00542697" w:rsidP="00BA3BF7">
      <w:r>
        <w:t>On deck is Matthew Lee.</w:t>
      </w:r>
      <w:r w:rsidR="00BA3BF7">
        <w:t xml:space="preserve"> Bethany. Go ahead. You. </w:t>
      </w:r>
    </w:p>
    <w:p w14:paraId="2E4B67F2" w14:textId="4CF30585" w:rsidR="00542697" w:rsidRDefault="00542697" w:rsidP="00542697"/>
    <w:p w14:paraId="38C2E296" w14:textId="45072A4D" w:rsidR="00513ACF" w:rsidRPr="00F24E64" w:rsidRDefault="00513ACF" w:rsidP="00542697">
      <w:pPr>
        <w:rPr>
          <w:b/>
          <w:bCs/>
        </w:rPr>
      </w:pPr>
      <w:r w:rsidRPr="00F24E64">
        <w:rPr>
          <w:b/>
          <w:bCs/>
        </w:rPr>
        <w:t>Bethany Sanchez</w:t>
      </w:r>
    </w:p>
    <w:p w14:paraId="1D061D74" w14:textId="33EDD040" w:rsidR="00542697" w:rsidRDefault="00542697" w:rsidP="00542697">
      <w:r>
        <w:t xml:space="preserve">My name is Bethany Sanchez. For almost 25 years, I've directed the fair lending program at the Metropolitan Milwaukee Fair Housing Council. I work in Milwaukee </w:t>
      </w:r>
      <w:proofErr w:type="gramStart"/>
      <w:r>
        <w:t>and also</w:t>
      </w:r>
      <w:proofErr w:type="gramEnd"/>
      <w:r>
        <w:t xml:space="preserve"> in communities across Wisconsin, to ensure that all credit worthy borrowers have equal access to </w:t>
      </w:r>
      <w:proofErr w:type="gramStart"/>
      <w:r>
        <w:t>fairly priced</w:t>
      </w:r>
      <w:proofErr w:type="gramEnd"/>
      <w:r>
        <w:t xml:space="preserve"> credit. What that means on a day to day and </w:t>
      </w:r>
      <w:proofErr w:type="gramStart"/>
      <w:r>
        <w:t xml:space="preserve">the </w:t>
      </w:r>
      <w:r w:rsidR="002F3853">
        <w:t>year</w:t>
      </w:r>
      <w:proofErr w:type="gramEnd"/>
      <w:r w:rsidR="002F3853">
        <w:t>-to-year</w:t>
      </w:r>
      <w:r>
        <w:t xml:space="preserve"> basis, is that I work with grassroots residents, community organizations that represent them, realtors and other real estate professionals, city, state, federal government agencies, bank regulators, and all lenders.</w:t>
      </w:r>
    </w:p>
    <w:p w14:paraId="1D3D0F4E" w14:textId="148774A7" w:rsidR="00542697" w:rsidRDefault="00542697" w:rsidP="00542697">
      <w:r>
        <w:t xml:space="preserve">Much of this work is done in coalitions where multiple perspectives help the lenders to understand how best to serve everyone within the geography that they serve. One of the multi-sector groups that I lead is Take Root Milwaukee. It's primarily funded by Freddie Mac. </w:t>
      </w:r>
      <w:r w:rsidR="00A9679E">
        <w:t xml:space="preserve">Take Root </w:t>
      </w:r>
      <w:r>
        <w:t>Milwaukee brings together banks, real estate professionals, neighborhood groups, homeowner education and counseling groups.</w:t>
      </w:r>
    </w:p>
    <w:p w14:paraId="5DEC8611" w14:textId="455AEAD6" w:rsidR="00542697" w:rsidRDefault="00542697" w:rsidP="00542697">
      <w:r>
        <w:t xml:space="preserve">The city, Wisconsin's housing finance agency, and philanthropic organizations are all working together to support </w:t>
      </w:r>
      <w:r w:rsidR="00AD6AA5">
        <w:t>low- and moderate-income</w:t>
      </w:r>
      <w:r>
        <w:t xml:space="preserve"> people getting into homeownership credit, where again, creditworthy </w:t>
      </w:r>
      <w:proofErr w:type="gramStart"/>
      <w:r>
        <w:t>low and moderate income</w:t>
      </w:r>
      <w:proofErr w:type="gramEnd"/>
      <w:r>
        <w:t xml:space="preserve"> people, getting into a homeownership position and once they're there, helping to support them to remain as homeowners. Additionally, I serve on the community advisory committees of six banks.</w:t>
      </w:r>
    </w:p>
    <w:p w14:paraId="477E7EF1" w14:textId="0B4727E7" w:rsidR="00542697" w:rsidRDefault="00542697" w:rsidP="00542697">
      <w:r>
        <w:t>The benefits of this work include the following</w:t>
      </w:r>
      <w:r w:rsidR="000F3E54">
        <w:t>:</w:t>
      </w:r>
      <w:r>
        <w:t xml:space="preserve"> We've experienced year after year, incrementally and now in bigger steps</w:t>
      </w:r>
      <w:r w:rsidR="000F3E54">
        <w:t>,</w:t>
      </w:r>
      <w:r>
        <w:t xml:space="preserve"> </w:t>
      </w:r>
      <w:r w:rsidR="000F3E54">
        <w:t>m</w:t>
      </w:r>
      <w:r>
        <w:t>any years</w:t>
      </w:r>
      <w:r w:rsidR="000F3E54">
        <w:t>,</w:t>
      </w:r>
      <w:r>
        <w:t xml:space="preserve"> more home loans and small business loans that have been made by the banks</w:t>
      </w:r>
      <w:r w:rsidR="000F3E54">
        <w:t>.</w:t>
      </w:r>
      <w:r>
        <w:t xml:space="preserve"> </w:t>
      </w:r>
      <w:r w:rsidR="000F3E54">
        <w:t>T</w:t>
      </w:r>
      <w:r>
        <w:t>ogether</w:t>
      </w:r>
      <w:r w:rsidR="000F3E54">
        <w:t>,</w:t>
      </w:r>
      <w:r>
        <w:t xml:space="preserve"> CRA has helped the community help the banks to expand their markets and to serve more people. Without the incentives of CRA, there would have been fewer opportunities for the banks to listen to the communities that they serve and fewer opportunities for homeownership and for entrepreneurs to be successful business owners.</w:t>
      </w:r>
    </w:p>
    <w:p w14:paraId="2C99CDBE" w14:textId="43CD7C52" w:rsidR="00542697" w:rsidRDefault="00E57FCF" w:rsidP="00542697">
      <w:r>
        <w:t xml:space="preserve">The CRA </w:t>
      </w:r>
      <w:r w:rsidR="00542697">
        <w:t>brings widespread economic benefits with minimal compliance costs for the banks with, you know, minimal with respect to what they get out of it financially as well as with contacts and a multitude of other benefits. Since 2010, banks have lent over $90 billion in CRA qualified mortgages and small business loans in Wisconsin and throughout the country.</w:t>
      </w:r>
    </w:p>
    <w:p w14:paraId="39EADEEB" w14:textId="4D8E8968" w:rsidR="00542697" w:rsidRDefault="00542697" w:rsidP="00542697">
      <w:r>
        <w:t xml:space="preserve">CRA increases the supply of affordable rental housing by driving investment in </w:t>
      </w:r>
      <w:r w:rsidR="00BC1608">
        <w:t>low-income</w:t>
      </w:r>
      <w:r>
        <w:t xml:space="preserve"> housing tax credits. Before CRA, very few banks </w:t>
      </w:r>
      <w:proofErr w:type="gramStart"/>
      <w:r>
        <w:t>participate</w:t>
      </w:r>
      <w:proofErr w:type="gramEnd"/>
      <w:r>
        <w:t xml:space="preserve"> in the kind of activities that I've listed. I hope that the O</w:t>
      </w:r>
      <w:r w:rsidR="0039378C">
        <w:t>C</w:t>
      </w:r>
      <w:r>
        <w:t>C, FDIC</w:t>
      </w:r>
      <w:r w:rsidR="0039378C">
        <w:t>,</w:t>
      </w:r>
      <w:r w:rsidR="00AD6AA5">
        <w:t xml:space="preserve"> </w:t>
      </w:r>
      <w:r>
        <w:t xml:space="preserve">and the Federal Reserve stop their planned repeal of the 2023 </w:t>
      </w:r>
      <w:r w:rsidR="0039378C">
        <w:t>CRA</w:t>
      </w:r>
      <w:r>
        <w:t xml:space="preserve"> regulations as these updates made the </w:t>
      </w:r>
      <w:r w:rsidR="0039378C">
        <w:t>CRA</w:t>
      </w:r>
      <w:r>
        <w:t xml:space="preserve"> more relevant to modern banking and likely result in even greater economic benefits to the communities we serve.</w:t>
      </w:r>
    </w:p>
    <w:p w14:paraId="3C97372E" w14:textId="77777777" w:rsidR="00552C55" w:rsidRDefault="00552C55" w:rsidP="00542697"/>
    <w:p w14:paraId="76B27066" w14:textId="77777777" w:rsidR="00552C55" w:rsidRPr="00D00AD0" w:rsidRDefault="00552C55" w:rsidP="00552C55">
      <w:pPr>
        <w:rPr>
          <w:b/>
          <w:bCs/>
        </w:rPr>
      </w:pPr>
      <w:r w:rsidRPr="00D00AD0">
        <w:rPr>
          <w:b/>
          <w:bCs/>
        </w:rPr>
        <w:t>Todd Vermilyea, Federal Reserve Board</w:t>
      </w:r>
    </w:p>
    <w:p w14:paraId="691D110C" w14:textId="26269329" w:rsidR="00C77C74" w:rsidRDefault="00542697" w:rsidP="00542697">
      <w:r>
        <w:t xml:space="preserve">Thank you. Bethany. Thank you. Next up is Matthew Lee, and on deck is </w:t>
      </w:r>
      <w:r w:rsidR="00C77C74">
        <w:t xml:space="preserve">Irvin </w:t>
      </w:r>
      <w:r>
        <w:t xml:space="preserve">Henderson. I believe we're going to go straight to, Mr. Henderson. </w:t>
      </w:r>
      <w:r w:rsidR="00C77C74">
        <w:t xml:space="preserve">Irvin </w:t>
      </w:r>
      <w:r>
        <w:t xml:space="preserve">Henderson. </w:t>
      </w:r>
    </w:p>
    <w:p w14:paraId="6732D4A5" w14:textId="77777777" w:rsidR="00552C55" w:rsidRDefault="00552C55" w:rsidP="00542697"/>
    <w:p w14:paraId="48AB7939" w14:textId="23008D20" w:rsidR="00C77C74" w:rsidRPr="00F24E64" w:rsidRDefault="00C77C74" w:rsidP="00542697">
      <w:pPr>
        <w:rPr>
          <w:b/>
          <w:bCs/>
        </w:rPr>
      </w:pPr>
      <w:r w:rsidRPr="00F24E64">
        <w:rPr>
          <w:b/>
          <w:bCs/>
        </w:rPr>
        <w:t>Irvin Henderson</w:t>
      </w:r>
    </w:p>
    <w:p w14:paraId="3F18308A" w14:textId="703A2CD3" w:rsidR="00542697" w:rsidRDefault="00542697" w:rsidP="00542697">
      <w:r>
        <w:t>Yes. Good morning. And thank you for this opportunity to present this morning to the Federal Reserve. And we thank you for having the hearing. I am the president and CEO of Henderson and Company.</w:t>
      </w:r>
    </w:p>
    <w:p w14:paraId="44962793" w14:textId="77777777" w:rsidR="00542697" w:rsidRDefault="00542697" w:rsidP="00542697">
      <w:r>
        <w:t>We are national developers, working in underserved communities across the country. I'm a board member emeritus of the National Trust for Historic Preservation and a board member emeritus for Mainstreet America. I serve on the national advisory boards for Fifth Third Bank, for Truist Bank, and for First Citizens. I want to simply mention that we work throughout the country.</w:t>
      </w:r>
    </w:p>
    <w:p w14:paraId="2B05CC72" w14:textId="77777777" w:rsidR="00542697" w:rsidRDefault="00542697" w:rsidP="00542697">
      <w:r>
        <w:t xml:space="preserve">We're in Edenton, North Carolina. We're in Birmingham. We're in Chicago. We're in Hartford and we're in Pittsburgh. And what we have found is that the Community Reinvestment Act is the most important </w:t>
      </w:r>
      <w:proofErr w:type="gramStart"/>
      <w:r>
        <w:t>tool</w:t>
      </w:r>
      <w:proofErr w:type="gramEnd"/>
      <w:r>
        <w:t xml:space="preserve"> driving investment, both in lending and equity to underserved communities. Without this tool, there will be so many projects and so many neighborhoods that would not have anything economically benefiting them.</w:t>
      </w:r>
    </w:p>
    <w:p w14:paraId="63E91C2E" w14:textId="3AE604A6" w:rsidR="00542697" w:rsidRDefault="00542697" w:rsidP="00542697">
      <w:r>
        <w:t xml:space="preserve">We find that as you look throughout the country, the CRA drives not only institutional investment, but it also drives partnering investment from foundations, from municipal governments and others. As a small business owner and a developer in underserved communities, I completely understand </w:t>
      </w:r>
      <w:r w:rsidR="006940B4">
        <w:t xml:space="preserve">this </w:t>
      </w:r>
      <w:r>
        <w:t>importance. Many of these communities would not have essential services</w:t>
      </w:r>
      <w:r w:rsidR="008E26E2">
        <w:t>, j</w:t>
      </w:r>
      <w:r>
        <w:t>ob creation,</w:t>
      </w:r>
      <w:r w:rsidR="001569A5">
        <w:t xml:space="preserve"> or</w:t>
      </w:r>
      <w:r>
        <w:t xml:space="preserve"> economic opportunities for entrepreneurs without </w:t>
      </w:r>
      <w:proofErr w:type="gramStart"/>
      <w:r>
        <w:t>CRA in</w:t>
      </w:r>
      <w:proofErr w:type="gramEnd"/>
      <w:r>
        <w:t xml:space="preserve"> incentivized investment.</w:t>
      </w:r>
    </w:p>
    <w:p w14:paraId="7D6EBD6B" w14:textId="77777777" w:rsidR="00542697" w:rsidRDefault="00542697" w:rsidP="00542697">
      <w:r>
        <w:t xml:space="preserve">An example is the Hill Community Development Corporation in the Hill District of Pittsburgh, where the New Granada Center is bringing historic and new markets projects under construction, creating over 100 jobs and over 200 construction jobs in Pittsburgh's historic but underserved community. This is a $27 million project that </w:t>
      </w:r>
      <w:proofErr w:type="gramStart"/>
      <w:r>
        <w:t>involved</w:t>
      </w:r>
      <w:proofErr w:type="gramEnd"/>
      <w:r>
        <w:t xml:space="preserve"> First National Bank, PNC, and the National Trust Community Investment Corporation.</w:t>
      </w:r>
    </w:p>
    <w:p w14:paraId="1AB84269" w14:textId="4A347E59" w:rsidR="00542697" w:rsidRDefault="00542697" w:rsidP="00542697">
      <w:r>
        <w:t xml:space="preserve">It is this type of collaborative project that is only in existence because of CRA. We encourage that the 2023 rule be reinstated because it does deal with the </w:t>
      </w:r>
      <w:proofErr w:type="gramStart"/>
      <w:r>
        <w:t>modernized</w:t>
      </w:r>
      <w:proofErr w:type="gramEnd"/>
      <w:r>
        <w:t xml:space="preserve"> of CRA </w:t>
      </w:r>
      <w:r w:rsidR="001A46F6">
        <w:t>a</w:t>
      </w:r>
      <w:r>
        <w:t>s several of the commenters have said</w:t>
      </w:r>
      <w:r w:rsidR="001A46F6">
        <w:t>.</w:t>
      </w:r>
      <w:r>
        <w:t xml:space="preserve"> </w:t>
      </w:r>
      <w:r w:rsidR="001A46F6">
        <w:t>b</w:t>
      </w:r>
      <w:r>
        <w:t>ut it also provides a modern platform for the use of all kinds of investments, including some of the more recent additions to the capital stacks.</w:t>
      </w:r>
    </w:p>
    <w:p w14:paraId="434BA304" w14:textId="765AD757" w:rsidR="001A46F6" w:rsidRDefault="00542697" w:rsidP="00542697">
      <w:r>
        <w:t xml:space="preserve">I simply want to thank you for listening to me this morning and say that we are here to continue to serve the underserved. Thank you. </w:t>
      </w:r>
    </w:p>
    <w:p w14:paraId="3EEBC8D1" w14:textId="77777777" w:rsidR="00552C55" w:rsidRDefault="00552C55" w:rsidP="00552C55">
      <w:pPr>
        <w:rPr>
          <w:b/>
          <w:bCs/>
        </w:rPr>
      </w:pPr>
    </w:p>
    <w:p w14:paraId="3888ECC9" w14:textId="64B9973C" w:rsidR="00552C55" w:rsidRPr="00D00AD0" w:rsidRDefault="00552C55" w:rsidP="00552C55">
      <w:pPr>
        <w:rPr>
          <w:b/>
          <w:bCs/>
        </w:rPr>
      </w:pPr>
      <w:r w:rsidRPr="00D00AD0">
        <w:rPr>
          <w:b/>
          <w:bCs/>
        </w:rPr>
        <w:t>Todd Vermilyea, Federal Reserve Board</w:t>
      </w:r>
    </w:p>
    <w:p w14:paraId="5EFF8645" w14:textId="16041DC4" w:rsidR="00542697" w:rsidRDefault="00542697" w:rsidP="00542697">
      <w:r>
        <w:t xml:space="preserve">Thank you as well. Let's go to </w:t>
      </w:r>
      <w:proofErr w:type="gramStart"/>
      <w:r w:rsidR="006326B4" w:rsidRPr="006326B4">
        <w:t>Leila Amirhamzeh</w:t>
      </w:r>
      <w:r>
        <w:t>, and</w:t>
      </w:r>
      <w:proofErr w:type="gramEnd"/>
      <w:r>
        <w:t xml:space="preserve"> forgive me for mispronouncing your name. And then on deck will </w:t>
      </w:r>
      <w:proofErr w:type="gramStart"/>
      <w:r>
        <w:t>have</w:t>
      </w:r>
      <w:proofErr w:type="gramEnd"/>
      <w:r>
        <w:t xml:space="preserve"> Matthew Lee.</w:t>
      </w:r>
    </w:p>
    <w:p w14:paraId="7840BF59" w14:textId="77777777" w:rsidR="00F953E5" w:rsidRDefault="00F953E5" w:rsidP="00542697">
      <w:pPr>
        <w:rPr>
          <w:b/>
          <w:bCs/>
        </w:rPr>
      </w:pPr>
    </w:p>
    <w:p w14:paraId="32C8184E" w14:textId="437846CB" w:rsidR="00365D09" w:rsidRDefault="006326B4" w:rsidP="00542697">
      <w:r w:rsidRPr="00F24E64">
        <w:rPr>
          <w:b/>
          <w:bCs/>
        </w:rPr>
        <w:t xml:space="preserve">Leila </w:t>
      </w:r>
      <w:proofErr w:type="spellStart"/>
      <w:r w:rsidRPr="00F24E64">
        <w:rPr>
          <w:b/>
          <w:bCs/>
        </w:rPr>
        <w:t>Amirhamzeh</w:t>
      </w:r>
      <w:proofErr w:type="spellEnd"/>
    </w:p>
    <w:p w14:paraId="7E6151C5" w14:textId="02D696E3" w:rsidR="00542697" w:rsidRDefault="00542697" w:rsidP="00542697">
      <w:r>
        <w:t xml:space="preserve">Good morning. My name is </w:t>
      </w:r>
      <w:r w:rsidR="006326B4" w:rsidRPr="006326B4">
        <w:t>Leila Amirhamzeh</w:t>
      </w:r>
      <w:r>
        <w:t xml:space="preserve">. I am the director of community reinvestment for </w:t>
      </w:r>
      <w:r w:rsidR="006326B4">
        <w:t>N</w:t>
      </w:r>
      <w:r>
        <w:t>ew Jersey Citizen Action</w:t>
      </w:r>
      <w:r w:rsidR="005249EE">
        <w:t>,</w:t>
      </w:r>
      <w:r>
        <w:t xml:space="preserve"> a statewide committee and coalition based nonprofit organization that works to empower, organize, and mobilize cities through issue advocacy, education, and the provision of free direct services in an effort to eliminate social, racial, and economic inequities so that all New Jerseyans have the opportunity to thrive and prosper.</w:t>
      </w:r>
    </w:p>
    <w:p w14:paraId="510E1141" w14:textId="491C6392" w:rsidR="00542697" w:rsidRDefault="00542697" w:rsidP="00542697">
      <w:r>
        <w:t xml:space="preserve">On behalf of the thousands of New Jerseyans empowered through our issue advocacy and free direct services each year, we appreciate the opportunity to comment today on that legacy CRA regulations as part of the </w:t>
      </w:r>
      <w:r w:rsidR="005F2F13">
        <w:t xml:space="preserve">EGRPRA </w:t>
      </w:r>
      <w:r>
        <w:t xml:space="preserve">process. Since its passage in 1977, CRA has resulted in significant economic growth opportunities and overall benefits to communities, including </w:t>
      </w:r>
      <w:r w:rsidR="005F2F13">
        <w:t>N</w:t>
      </w:r>
      <w:r>
        <w:t>ew Jersey communities</w:t>
      </w:r>
      <w:r w:rsidR="005F2F13">
        <w:t>,</w:t>
      </w:r>
      <w:r>
        <w:t xml:space="preserve"> with minimal compliance costs for banks, including those with less than $10 billion in assets.</w:t>
      </w:r>
    </w:p>
    <w:p w14:paraId="1F656F79" w14:textId="4D022881" w:rsidR="00542697" w:rsidRDefault="00542697" w:rsidP="00542697">
      <w:r>
        <w:t xml:space="preserve">These economic opportunities include ensuring that our communities, including low and moderate income and communities of color, have access to homeownership and entrepreneurship opportunities. And CRA has also driven investment in affordable housing and investments in </w:t>
      </w:r>
      <w:r w:rsidR="000139DE">
        <w:t xml:space="preserve">CFDIs </w:t>
      </w:r>
      <w:r>
        <w:t xml:space="preserve">and economic and community development in general. Since 2010 alone, banks have lent nearly $5 trillion in CRA qualified mortgages on small business loans throughout the country, including $138 billion here in </w:t>
      </w:r>
      <w:r w:rsidR="000139DE">
        <w:t>N</w:t>
      </w:r>
      <w:r>
        <w:t>ew Jersey.</w:t>
      </w:r>
    </w:p>
    <w:p w14:paraId="69A8B5B1" w14:textId="6C4BBCC5" w:rsidR="00542697" w:rsidRDefault="00542697" w:rsidP="00542697">
      <w:r>
        <w:t xml:space="preserve">Without CRA, there would be less opportunities for homeownership and entrepreneurship in our communities. In fact, studies by the Federal Reserve in Philadelphia have shown that when census tracts lose eligibility for CRA qualified lending, the number of bank originated home purchase loans decreases by 10% in those neighborhoods, and small business lending declines by nearly 10% in urban settings. </w:t>
      </w:r>
    </w:p>
    <w:p w14:paraId="211A14D8" w14:textId="77777777" w:rsidR="00542697" w:rsidRDefault="00542697" w:rsidP="00542697">
      <w:proofErr w:type="gramStart"/>
      <w:r>
        <w:t>With regard to</w:t>
      </w:r>
      <w:proofErr w:type="gramEnd"/>
      <w:r>
        <w:t xml:space="preserve"> affordable housing, the CRA increases the supply of affordable rental housing driven by driving investment in high tech, with banks accounting for 85% of </w:t>
      </w:r>
      <w:proofErr w:type="gramStart"/>
      <w:r>
        <w:t>high tech</w:t>
      </w:r>
      <w:proofErr w:type="gramEnd"/>
      <w:r>
        <w:t xml:space="preserve"> investment dollars. And as a state that is currently facing a severe affordable housing shortage of nearly 300,000 affordable rental homes, the importance of CRA cannot be understated. Here in new Jersey.</w:t>
      </w:r>
    </w:p>
    <w:p w14:paraId="6E0C9FB9" w14:textId="5FBDB6A0" w:rsidR="00542697" w:rsidRDefault="00542697" w:rsidP="00542697">
      <w:r>
        <w:t xml:space="preserve">The overwhelming success of the CRA is that it </w:t>
      </w:r>
      <w:proofErr w:type="gramStart"/>
      <w:r>
        <w:t>is able to</w:t>
      </w:r>
      <w:proofErr w:type="gramEnd"/>
      <w:r>
        <w:t xml:space="preserve"> generate this investment in our communities</w:t>
      </w:r>
      <w:r w:rsidR="00AD3A17">
        <w:t>.</w:t>
      </w:r>
      <w:r>
        <w:t xml:space="preserve"> </w:t>
      </w:r>
      <w:r w:rsidR="00AD3A17">
        <w:t>All w</w:t>
      </w:r>
      <w:r>
        <w:t>hile compliance costs make up less than less than 1% of non-interest expenses, according to community bank surveys gathered by a recent Federal Reserve Bank of Saint Louis report. And lastly, I do want to, reiterate and urge, federal regulators to stop the plan</w:t>
      </w:r>
      <w:r w:rsidR="00703062">
        <w:t>ned repeal of</w:t>
      </w:r>
      <w:r w:rsidR="00235CC2">
        <w:t xml:space="preserve"> </w:t>
      </w:r>
      <w:r>
        <w:t>the 2023 series regulations</w:t>
      </w:r>
      <w:r w:rsidR="00235CC2">
        <w:t xml:space="preserve"> a</w:t>
      </w:r>
      <w:r>
        <w:t>s these updates made this year even more relevant to modern banking, which is to change dramatically</w:t>
      </w:r>
      <w:r w:rsidR="00235CC2">
        <w:t xml:space="preserve"> i</w:t>
      </w:r>
      <w:r>
        <w:t>n the nearly 50 years since the passage, and would likely result in even greater economic benefits to our underserved communities here in new Jersey. Thank you again for giving us the opportunity to provide these comments to you today.</w:t>
      </w:r>
    </w:p>
    <w:p w14:paraId="249E2CEF" w14:textId="77777777" w:rsidR="00365D09" w:rsidRDefault="00365D09" w:rsidP="00542697"/>
    <w:p w14:paraId="0DA2446E" w14:textId="77777777" w:rsidR="00365D09" w:rsidRPr="00D00AD0" w:rsidRDefault="00365D09" w:rsidP="00365D09">
      <w:pPr>
        <w:rPr>
          <w:b/>
          <w:bCs/>
        </w:rPr>
      </w:pPr>
      <w:r w:rsidRPr="00D00AD0">
        <w:rPr>
          <w:b/>
          <w:bCs/>
        </w:rPr>
        <w:t>Todd Vermilyea, Federal Reserve Board</w:t>
      </w:r>
    </w:p>
    <w:p w14:paraId="436258FB" w14:textId="77777777" w:rsidR="00235CC2" w:rsidRDefault="00542697" w:rsidP="00542697">
      <w:r>
        <w:t xml:space="preserve">Thank you. And next up will be Matthew Lee. </w:t>
      </w:r>
    </w:p>
    <w:p w14:paraId="3E410893" w14:textId="77777777" w:rsidR="008E5798" w:rsidRDefault="008E5798" w:rsidP="00542697"/>
    <w:p w14:paraId="5EE10CA7" w14:textId="29946DB2" w:rsidR="00235CC2" w:rsidRPr="00F24E64" w:rsidRDefault="00235CC2" w:rsidP="00542697">
      <w:pPr>
        <w:rPr>
          <w:b/>
          <w:bCs/>
        </w:rPr>
      </w:pPr>
      <w:r w:rsidRPr="00F24E64">
        <w:rPr>
          <w:b/>
          <w:bCs/>
        </w:rPr>
        <w:t xml:space="preserve">Matthew Lee </w:t>
      </w:r>
    </w:p>
    <w:p w14:paraId="17377041" w14:textId="6630FBFC" w:rsidR="00542697" w:rsidRDefault="00542697" w:rsidP="00542697">
      <w:r>
        <w:t>Great. Thanks a lot. And thank you. Thanks for doing this. I'm a big supporter of the Community Reinvestment Act, but I think I want to address what I see as some regulatory moves by all three agencies, federal banking agencies that I think really need to be reversed.</w:t>
      </w:r>
    </w:p>
    <w:p w14:paraId="5D348817" w14:textId="044AE752" w:rsidR="00542697" w:rsidRDefault="00542697" w:rsidP="00542697">
      <w:r>
        <w:t xml:space="preserve">It began with the FDIC saying that because they received so few comments, in recent times, they no longer think they need to publish notice of, for example, branch applications. I want to point out that the CRA </w:t>
      </w:r>
      <w:proofErr w:type="gramStart"/>
      <w:r>
        <w:t>right</w:t>
      </w:r>
      <w:proofErr w:type="gramEnd"/>
      <w:r>
        <w:t xml:space="preserve"> in the statute, it says that it must be </w:t>
      </w:r>
      <w:proofErr w:type="gramStart"/>
      <w:r>
        <w:t>taken into account</w:t>
      </w:r>
      <w:proofErr w:type="gramEnd"/>
      <w:r>
        <w:t xml:space="preserve"> on applications for a deposit facility.</w:t>
      </w:r>
    </w:p>
    <w:p w14:paraId="7007171E" w14:textId="47ED7F40" w:rsidR="00542697" w:rsidRDefault="00542697" w:rsidP="00542697">
      <w:proofErr w:type="gramStart"/>
      <w:r>
        <w:t>So</w:t>
      </w:r>
      <w:proofErr w:type="gramEnd"/>
      <w:r>
        <w:t xml:space="preserve"> it's the basic building blocks of CRA. And I've commented to </w:t>
      </w:r>
      <w:proofErr w:type="gramStart"/>
      <w:r>
        <w:t>them,</w:t>
      </w:r>
      <w:proofErr w:type="gramEnd"/>
      <w:r>
        <w:t xml:space="preserve"> I wrote something in The American Banker and I'm saying it here now. I think that proposal is contrary to the statute and certainly contrary. And I want to rather than just say it's illegal. </w:t>
      </w:r>
      <w:proofErr w:type="gramStart"/>
      <w:r>
        <w:t>It also it's</w:t>
      </w:r>
      <w:proofErr w:type="gramEnd"/>
      <w:r>
        <w:t xml:space="preserve"> not good for banks or the regulators. I believe that you need to hear from the affected communities.</w:t>
      </w:r>
    </w:p>
    <w:p w14:paraId="4D0C17D2" w14:textId="266C8001" w:rsidR="00542697" w:rsidRDefault="00542697" w:rsidP="00542697">
      <w:r>
        <w:t xml:space="preserve">When banks, not only when they merge, but even on smaller applications or, for example, in these days on these, crypto firms trying to get into the industry through digital, you know, asset licensing applications, </w:t>
      </w:r>
      <w:r w:rsidR="00BF6D56">
        <w:t>for the OCC</w:t>
      </w:r>
      <w:r>
        <w:t xml:space="preserve">. I'll switch over to the </w:t>
      </w:r>
      <w:r w:rsidR="00BF6D56">
        <w:t xml:space="preserve">OCC </w:t>
      </w:r>
      <w:r>
        <w:t>then. I think that there's a lack of transparency there. Some of the applications go on the website and are made available in PDF.</w:t>
      </w:r>
    </w:p>
    <w:p w14:paraId="079026ED" w14:textId="7D673C3B" w:rsidR="00542697" w:rsidRDefault="00542697" w:rsidP="00542697">
      <w:r>
        <w:t xml:space="preserve">Others don't. There's </w:t>
      </w:r>
      <w:proofErr w:type="gramStart"/>
      <w:r>
        <w:t>one by</w:t>
      </w:r>
      <w:proofErr w:type="gramEnd"/>
      <w:r>
        <w:t xml:space="preserve"> Crypto.com that is not separately listed as digital assets. And it's hard to know what it is. But we can't even get a copy of the </w:t>
      </w:r>
      <w:r w:rsidR="004E60B5">
        <w:t>application,</w:t>
      </w:r>
      <w:r>
        <w:t xml:space="preserve"> so the public is left. And again, I want to say I'm also not, you know, a knee jerk against crypto. But I think there are a lot of issues having to do with customers information.</w:t>
      </w:r>
    </w:p>
    <w:p w14:paraId="186E0E47" w14:textId="45783A95" w:rsidR="00542697" w:rsidRDefault="004E60B5" w:rsidP="00542697">
      <w:r>
        <w:t>Obviously,</w:t>
      </w:r>
      <w:r w:rsidR="00542697">
        <w:t xml:space="preserve"> there's money laundering type issues. There's also an issue where we can bring the two together. I think the regulators should think about the community responsibility of these firms as they seek to get into banking. </w:t>
      </w:r>
      <w:proofErr w:type="gramStart"/>
      <w:r w:rsidR="00542697">
        <w:t>So</w:t>
      </w:r>
      <w:proofErr w:type="gramEnd"/>
      <w:r w:rsidR="00542697">
        <w:t xml:space="preserve"> I'll turn to the Federal Reserve, since I believe they're there in, you know, in Kansas City. And I know there's at least one governor that paying attention.</w:t>
      </w:r>
    </w:p>
    <w:p w14:paraId="72FF8F37" w14:textId="388E979C" w:rsidR="00542697" w:rsidRDefault="00542697" w:rsidP="00DA22E7">
      <w:r>
        <w:t xml:space="preserve">The </w:t>
      </w:r>
      <w:r w:rsidR="007564F2">
        <w:t>F</w:t>
      </w:r>
      <w:r>
        <w:t xml:space="preserve">ed is generally more formal than the other two agencies, and we appreciate that. We get copies of additional information, letters they send to banks. But I believe that the </w:t>
      </w:r>
      <w:r w:rsidR="007564F2">
        <w:t>G</w:t>
      </w:r>
      <w:r>
        <w:t xml:space="preserve">overnor is present is on the record saying that review of applications should go faster. And I want to say I it's up as a community </w:t>
      </w:r>
      <w:proofErr w:type="gramStart"/>
      <w:r>
        <w:t>advocate</w:t>
      </w:r>
      <w:r w:rsidR="007564F2">
        <w:t>,</w:t>
      </w:r>
      <w:proofErr w:type="gramEnd"/>
      <w:r w:rsidR="007564F2">
        <w:t xml:space="preserve"> i</w:t>
      </w:r>
      <w:r>
        <w:t xml:space="preserve">t's not delay that we see it's full and meaningful review and it's impossible to do that if the </w:t>
      </w:r>
      <w:r w:rsidR="007564F2">
        <w:t>F</w:t>
      </w:r>
      <w:r>
        <w:t>ed doesn't provide requested information about the application during the comment period. And I can tell you putting on my inner city press hat. And the other is as for you</w:t>
      </w:r>
      <w:r w:rsidR="00DA22E7">
        <w:t xml:space="preserve"> i</w:t>
      </w:r>
      <w:r>
        <w:t>n doing these FOI</w:t>
      </w:r>
      <w:r w:rsidR="008A49C1">
        <w:t>A</w:t>
      </w:r>
      <w:r>
        <w:t xml:space="preserve"> requests, we often get</w:t>
      </w:r>
      <w:proofErr w:type="gramStart"/>
      <w:r>
        <w:t>, sort of knee</w:t>
      </w:r>
      <w:proofErr w:type="gramEnd"/>
      <w:r w:rsidR="0005369A">
        <w:t>-</w:t>
      </w:r>
      <w:r>
        <w:t xml:space="preserve">jerk extensions of the </w:t>
      </w:r>
      <w:proofErr w:type="gramStart"/>
      <w:r>
        <w:t>time period</w:t>
      </w:r>
      <w:proofErr w:type="gramEnd"/>
      <w:r>
        <w:t xml:space="preserve"> to consult with two or more components of the </w:t>
      </w:r>
      <w:r w:rsidR="00DA22E7">
        <w:t>B</w:t>
      </w:r>
      <w:r>
        <w:t>oard, and both times it by the time we get the information</w:t>
      </w:r>
      <w:r w:rsidR="00DA22E7">
        <w:t xml:space="preserve"> t</w:t>
      </w:r>
      <w:r>
        <w:t xml:space="preserve">he comment period is closed. And we're then told the </w:t>
      </w:r>
      <w:r w:rsidR="00DA22E7">
        <w:t>B</w:t>
      </w:r>
      <w:r>
        <w:t xml:space="preserve">oard, in its discretion, will consider it. </w:t>
      </w:r>
      <w:proofErr w:type="gramStart"/>
      <w:r>
        <w:t>So</w:t>
      </w:r>
      <w:proofErr w:type="gramEnd"/>
      <w:r>
        <w:t xml:space="preserve"> I would ask the </w:t>
      </w:r>
      <w:r w:rsidR="0005369A">
        <w:t>G</w:t>
      </w:r>
      <w:r>
        <w:t xml:space="preserve">overnor and the governors to, </w:t>
      </w:r>
      <w:proofErr w:type="gramStart"/>
      <w:r>
        <w:t>in</w:t>
      </w:r>
      <w:proofErr w:type="gramEnd"/>
      <w:r>
        <w:t xml:space="preserve"> their discretion, fix that </w:t>
      </w:r>
      <w:proofErr w:type="gramStart"/>
      <w:r>
        <w:t>and also</w:t>
      </w:r>
      <w:proofErr w:type="gramEnd"/>
      <w:r>
        <w:t xml:space="preserve"> consider the comments that are received.</w:t>
      </w:r>
    </w:p>
    <w:p w14:paraId="441C78AE" w14:textId="77777777" w:rsidR="00542697" w:rsidRDefault="00542697" w:rsidP="00542697">
      <w:r>
        <w:t>And thank you for accepting these comments. Thank you.</w:t>
      </w:r>
    </w:p>
    <w:p w14:paraId="6A70CCC1" w14:textId="2C6A32F4" w:rsidR="00542697" w:rsidRDefault="00542697" w:rsidP="00542697"/>
    <w:p w14:paraId="74127806" w14:textId="2DC00F81" w:rsidR="00365D09" w:rsidRPr="00F24E64" w:rsidRDefault="00E3737A" w:rsidP="00542697">
      <w:pPr>
        <w:rPr>
          <w:b/>
          <w:bCs/>
        </w:rPr>
      </w:pPr>
      <w:r>
        <w:rPr>
          <w:b/>
          <w:bCs/>
        </w:rPr>
        <w:t>Suzanne</w:t>
      </w:r>
      <w:r w:rsidR="00365D09" w:rsidRPr="00F24E64">
        <w:rPr>
          <w:b/>
          <w:bCs/>
        </w:rPr>
        <w:t xml:space="preserve"> Clair, FDIC</w:t>
      </w:r>
    </w:p>
    <w:p w14:paraId="046C076C" w14:textId="650610C5" w:rsidR="00542697" w:rsidRDefault="00542697" w:rsidP="00542697">
      <w:r>
        <w:t>And next we have Michelle Northington and on</w:t>
      </w:r>
      <w:r w:rsidR="00870313">
        <w:t xml:space="preserve"> deck</w:t>
      </w:r>
      <w:r>
        <w:t xml:space="preserve">, </w:t>
      </w:r>
      <w:r w:rsidR="00870313" w:rsidRPr="00870313">
        <w:t>Anita Drentlaw</w:t>
      </w:r>
      <w:r>
        <w:t>.</w:t>
      </w:r>
    </w:p>
    <w:p w14:paraId="2EF59766" w14:textId="77777777" w:rsidR="00542697" w:rsidRDefault="00542697" w:rsidP="00542697">
      <w:r>
        <w:t>And then Andre Bueno.</w:t>
      </w:r>
    </w:p>
    <w:p w14:paraId="077E35AC" w14:textId="581A4A78" w:rsidR="00B17075" w:rsidRDefault="00542697" w:rsidP="00542697">
      <w:r>
        <w:t xml:space="preserve">Oh. </w:t>
      </w:r>
      <w:proofErr w:type="gramStart"/>
      <w:r>
        <w:t>Anita</w:t>
      </w:r>
      <w:proofErr w:type="gramEnd"/>
      <w:r>
        <w:t xml:space="preserve"> I'm sorry. We have </w:t>
      </w:r>
      <w:r w:rsidR="00B17075" w:rsidRPr="00870313">
        <w:t>Anita Drentlaw</w:t>
      </w:r>
      <w:r w:rsidR="00B17075">
        <w:t xml:space="preserve"> </w:t>
      </w:r>
      <w:r>
        <w:t xml:space="preserve">I'm sorry. </w:t>
      </w:r>
    </w:p>
    <w:p w14:paraId="50B33342" w14:textId="77777777" w:rsidR="00B17075" w:rsidRDefault="00B17075" w:rsidP="00542697"/>
    <w:p w14:paraId="6C9E20D2" w14:textId="2D271DE9" w:rsidR="00B17075" w:rsidRPr="00F24E64" w:rsidRDefault="00B17075" w:rsidP="00542697">
      <w:pPr>
        <w:rPr>
          <w:b/>
          <w:bCs/>
        </w:rPr>
      </w:pPr>
      <w:r w:rsidRPr="00F24E64">
        <w:rPr>
          <w:b/>
          <w:bCs/>
        </w:rPr>
        <w:t>Anita Drentlaw</w:t>
      </w:r>
    </w:p>
    <w:p w14:paraId="6BCE91CA" w14:textId="2D18E27D" w:rsidR="00542697" w:rsidRDefault="00542697" w:rsidP="00542697">
      <w:r>
        <w:t xml:space="preserve">Hi. </w:t>
      </w:r>
      <w:r w:rsidR="00994D4B">
        <w:t>My</w:t>
      </w:r>
      <w:r>
        <w:t xml:space="preserve"> name is </w:t>
      </w:r>
      <w:r w:rsidR="00B17075" w:rsidRPr="00870313">
        <w:t>Anita Drentlaw</w:t>
      </w:r>
      <w:r>
        <w:t>. I'm the president, CEO, CFO of a small, community bank in the Scott and Dakota County areas of the metro of Minneapolis, Saint Paul, where 185 million and assets. And we are family own</w:t>
      </w:r>
      <w:r w:rsidR="00994D4B">
        <w:t>ed and have</w:t>
      </w:r>
      <w:r>
        <w:t xml:space="preserve"> been around for 120 years.</w:t>
      </w:r>
    </w:p>
    <w:p w14:paraId="18916B8A" w14:textId="2EB5A7C2" w:rsidR="00542697" w:rsidRDefault="00542697" w:rsidP="00542697">
      <w:r>
        <w:t xml:space="preserve">And I'm proud to say I'm a </w:t>
      </w:r>
      <w:r w:rsidR="004E60B5">
        <w:t>fourth-generation</w:t>
      </w:r>
      <w:r>
        <w:t xml:space="preserve"> banker. We primarily focused on small business commercial lending as well as secondary market mortgage lending. I appreciate the opportunity to make comments today. I think this </w:t>
      </w:r>
      <w:r w:rsidR="00343D76">
        <w:t>EGRPRA</w:t>
      </w:r>
      <w:r>
        <w:t xml:space="preserve"> process is an extremely important process for the regulatory bodies to go through. I have three areas that I would like to make comments on.</w:t>
      </w:r>
    </w:p>
    <w:p w14:paraId="49EB604E" w14:textId="31A9D649" w:rsidR="00542697" w:rsidRDefault="00542697" w:rsidP="00542697">
      <w:r>
        <w:t>The first is the community bank leverage ratio. I believe the idea of the CB</w:t>
      </w:r>
      <w:r w:rsidR="00F71A62">
        <w:t>LR</w:t>
      </w:r>
      <w:r>
        <w:t xml:space="preserve"> was a great opportunity for community banks, but I do believe that the 9% threshold leaves several banks unable to participate in the program, especially during the pandemi</w:t>
      </w:r>
      <w:r w:rsidR="00A31A27">
        <w:t>c t</w:t>
      </w:r>
      <w:r>
        <w:t>here was rapid growth in our industry, which caused a lot of banks to have some of their capital ratios squeezed.</w:t>
      </w:r>
    </w:p>
    <w:p w14:paraId="364B5FD8" w14:textId="58945393" w:rsidR="00542697" w:rsidRDefault="00542697" w:rsidP="00542697">
      <w:r>
        <w:t>We were one of those banks which had acceptable capital, and more than adequate. But we wanted to continue to be able to lend and serve our community and decided that staying under 9% was the way to do that. Smaller, especially family</w:t>
      </w:r>
      <w:r w:rsidR="00F91CAB">
        <w:t>-</w:t>
      </w:r>
      <w:r>
        <w:t xml:space="preserve">owned, community banks often rely solely on earnings to </w:t>
      </w:r>
      <w:proofErr w:type="gramStart"/>
      <w:r>
        <w:t>grow</w:t>
      </w:r>
      <w:proofErr w:type="gramEnd"/>
      <w:r>
        <w:t xml:space="preserve"> capital and their capital ratios, as they don't have outside investors that can just infuse more capital into them.</w:t>
      </w:r>
    </w:p>
    <w:p w14:paraId="379C9269" w14:textId="1DD0109D" w:rsidR="00542697" w:rsidRDefault="00542697" w:rsidP="00542697">
      <w:r>
        <w:t>And community banks often have a lower risk profile as well, which can easily allow them to maintain a lower tier</w:t>
      </w:r>
      <w:r w:rsidR="00E6712D">
        <w:t>-</w:t>
      </w:r>
      <w:r>
        <w:t>one capital ratio. Along with this, we all hav</w:t>
      </w:r>
      <w:r w:rsidR="00F73627">
        <w:t>e</w:t>
      </w:r>
      <w:r>
        <w:t xml:space="preserve"> </w:t>
      </w:r>
      <w:r w:rsidR="00F73627">
        <w:t>a</w:t>
      </w:r>
      <w:r>
        <w:t xml:space="preserve">llowances for credit loss that don't get added back in for </w:t>
      </w:r>
      <w:r w:rsidR="00E6712D">
        <w:t>tier-one</w:t>
      </w:r>
      <w:r>
        <w:t xml:space="preserve"> capital ratio purposes, which is another layer of protection. </w:t>
      </w:r>
      <w:proofErr w:type="gramStart"/>
      <w:r>
        <w:t>So</w:t>
      </w:r>
      <w:proofErr w:type="gramEnd"/>
      <w:r>
        <w:t xml:space="preserve"> my request would be for the agencies to really look at the CBLR ratio and determine to recalibrate it to 8%, which is still within regulatory requirements that would allow more community banks to participate.</w:t>
      </w:r>
    </w:p>
    <w:p w14:paraId="09247F95" w14:textId="77777777" w:rsidR="00542697" w:rsidRDefault="00542697" w:rsidP="00542697">
      <w:r>
        <w:t>Second area that I'd like to speak on is FDIC deposit insurance assessments. Obviously, deposits insurance is a cornerstone and of the confidence of the U.S. banking system. Our current framework, however, can really disadvantage community banks by exposing them to higher costs and limiting their ability to compete with the largest institutions that have an implicit unlimited guarantee. Again, community banks risk profiles are very different from large institutions.</w:t>
      </w:r>
    </w:p>
    <w:p w14:paraId="25ACAB03" w14:textId="4DCCC158" w:rsidR="00542697" w:rsidRDefault="00E11E13" w:rsidP="00542697">
      <w:r>
        <w:t>A</w:t>
      </w:r>
      <w:r w:rsidR="00542697">
        <w:t>s the system currently allows</w:t>
      </w:r>
      <w:r>
        <w:t>,</w:t>
      </w:r>
      <w:r w:rsidR="00542697">
        <w:t xml:space="preserve"> </w:t>
      </w:r>
      <w:r>
        <w:t>i</w:t>
      </w:r>
      <w:r w:rsidR="00542697">
        <w:t xml:space="preserve">f a large bank fails, that could </w:t>
      </w:r>
      <w:proofErr w:type="gramStart"/>
      <w:r w:rsidR="00542697">
        <w:t>be have</w:t>
      </w:r>
      <w:proofErr w:type="gramEnd"/>
      <w:r w:rsidR="00542697">
        <w:t xml:space="preserve"> a large effect on </w:t>
      </w:r>
      <w:proofErr w:type="gramStart"/>
      <w:r w:rsidR="00542697">
        <w:t xml:space="preserve">the </w:t>
      </w:r>
      <w:r>
        <w:t>DIF</w:t>
      </w:r>
      <w:proofErr w:type="gramEnd"/>
      <w:r w:rsidR="00542697">
        <w:t>. Thankfully, the FDIC exempted us during the 2003 bank failure crisis, but I think further enhancements need to be made to not penalize community banks for larger bank risks. The request would be to have</w:t>
      </w:r>
      <w:r>
        <w:t xml:space="preserve"> i</w:t>
      </w:r>
      <w:r w:rsidR="00542697">
        <w:t>ts largest banks pay systemic risk premiums to reflect potential impact on the financial system if one was to fail. This would create a stable assessment rate to avoid cyclical increases in deposit insurance. The third area is the community Bank Advisory Council with the FDIC or the C</w:t>
      </w:r>
      <w:r w:rsidR="00F51E72">
        <w:t>BAC</w:t>
      </w:r>
      <w:r w:rsidR="00542697">
        <w:t xml:space="preserve">. I had the privilege of serving on the </w:t>
      </w:r>
      <w:r w:rsidR="00F51E72">
        <w:t>CBAC</w:t>
      </w:r>
      <w:r w:rsidR="00542697">
        <w:t xml:space="preserve"> from May of 2023, until it was caused to be passed by an executive order.</w:t>
      </w:r>
    </w:p>
    <w:p w14:paraId="20F663C9" w14:textId="77777777" w:rsidR="00542697" w:rsidRDefault="00542697" w:rsidP="00542697">
      <w:r>
        <w:t xml:space="preserve">I do believe that this was a great opportunity for community banks to be able to engage with the FDIC staff and to learn from them. </w:t>
      </w:r>
      <w:proofErr w:type="gramStart"/>
      <w:r>
        <w:t>So</w:t>
      </w:r>
      <w:proofErr w:type="gramEnd"/>
      <w:r>
        <w:t xml:space="preserve"> the request would be to lobby the executive branch to bring those important, community bank advisory councils back into existence so that community banks have a voice with the regulators directly. Again, thank you for the opportunity to share my thoughts and concerns and recommendations.</w:t>
      </w:r>
    </w:p>
    <w:p w14:paraId="67131E27" w14:textId="4920DAE1" w:rsidR="00542697" w:rsidRDefault="00542697" w:rsidP="00542697"/>
    <w:p w14:paraId="5144A2BC" w14:textId="23D35057" w:rsidR="00146C8C" w:rsidRPr="00F24E64" w:rsidRDefault="00E3737A" w:rsidP="00542697">
      <w:pPr>
        <w:rPr>
          <w:b/>
          <w:bCs/>
        </w:rPr>
      </w:pPr>
      <w:r>
        <w:rPr>
          <w:b/>
          <w:bCs/>
        </w:rPr>
        <w:t>Suzanne</w:t>
      </w:r>
      <w:r w:rsidR="00146C8C" w:rsidRPr="00F24E64">
        <w:rPr>
          <w:b/>
          <w:bCs/>
        </w:rPr>
        <w:t xml:space="preserve"> Clair, FDIC</w:t>
      </w:r>
    </w:p>
    <w:p w14:paraId="576D7C37" w14:textId="432237E4" w:rsidR="001A2DD9" w:rsidRDefault="00542697" w:rsidP="00542697">
      <w:r>
        <w:t>Thank you</w:t>
      </w:r>
      <w:r w:rsidR="00A67437">
        <w:t>,</w:t>
      </w:r>
      <w:r>
        <w:t xml:space="preserve"> Anita. Next</w:t>
      </w:r>
      <w:r w:rsidR="00A67437">
        <w:t>,</w:t>
      </w:r>
      <w:r>
        <w:t xml:space="preserve"> we have Andre Bueno and on deck </w:t>
      </w:r>
      <w:r w:rsidR="001415E6" w:rsidRPr="001415E6">
        <w:t>Jeremey Shiers</w:t>
      </w:r>
      <w:r>
        <w:t xml:space="preserve">. </w:t>
      </w:r>
    </w:p>
    <w:p w14:paraId="67C783E8" w14:textId="77777777" w:rsidR="001415E6" w:rsidRDefault="001415E6" w:rsidP="00542697"/>
    <w:p w14:paraId="10DB90EC" w14:textId="1D51D790" w:rsidR="001A2DD9" w:rsidRPr="00F24E64" w:rsidRDefault="001415E6" w:rsidP="00542697">
      <w:pPr>
        <w:rPr>
          <w:b/>
          <w:bCs/>
        </w:rPr>
      </w:pPr>
      <w:r w:rsidRPr="00F24E64">
        <w:rPr>
          <w:b/>
          <w:bCs/>
        </w:rPr>
        <w:t>Andre Bueno</w:t>
      </w:r>
    </w:p>
    <w:p w14:paraId="6378BDEB" w14:textId="78732778" w:rsidR="00542697" w:rsidRDefault="00542697" w:rsidP="00542697">
      <w:r>
        <w:t xml:space="preserve">Thank you so much. My name is Andre Bueno. Good afternoon, governors and members of the </w:t>
      </w:r>
      <w:r w:rsidR="002B3801">
        <w:t>B</w:t>
      </w:r>
      <w:r>
        <w:t>oard. I work in community development and affordable housing finance in Los Angeles. Los Angeles is living through one of the most severe housing shortages in the country. We need 57,000 new homes every year to be developed and built just to meet our state</w:t>
      </w:r>
      <w:r w:rsidR="002B3801">
        <w:t>-</w:t>
      </w:r>
      <w:r>
        <w:t>mandated goals.</w:t>
      </w:r>
    </w:p>
    <w:p w14:paraId="261AE70B" w14:textId="3D7316D3" w:rsidR="00542697" w:rsidRDefault="00542697" w:rsidP="00542697">
      <w:r>
        <w:t xml:space="preserve">Last year, we permitted barely a third of that construction. Lending has slowed to a trickle, and projects that could be built are stalled under high costs, high interest rates and a lack of available credit. Every slowdown in the financial system becomes a slowdown in people's lives. While families wait longer for homes, </w:t>
      </w:r>
      <w:proofErr w:type="gramStart"/>
      <w:r>
        <w:t>neighborhoods</w:t>
      </w:r>
      <w:proofErr w:type="gramEnd"/>
      <w:r>
        <w:t xml:space="preserve"> wait longer for stability. That's why the Community Reinvestment Act and the Basel </w:t>
      </w:r>
      <w:r w:rsidR="002B3801">
        <w:t>c</w:t>
      </w:r>
      <w:r>
        <w:t xml:space="preserve">apital </w:t>
      </w:r>
      <w:r w:rsidR="002B3801">
        <w:t>r</w:t>
      </w:r>
      <w:r>
        <w:t xml:space="preserve">ules </w:t>
      </w:r>
      <w:proofErr w:type="gramStart"/>
      <w:r>
        <w:t>matters</w:t>
      </w:r>
      <w:proofErr w:type="gramEnd"/>
      <w:r>
        <w:t xml:space="preserve"> so deeply, because together they decide whether private capital can </w:t>
      </w:r>
      <w:proofErr w:type="gramStart"/>
      <w:r>
        <w:t>actually reach</w:t>
      </w:r>
      <w:proofErr w:type="gramEnd"/>
      <w:r>
        <w:t xml:space="preserve"> the communities that need it the most.</w:t>
      </w:r>
    </w:p>
    <w:p w14:paraId="7B772340" w14:textId="033F7D64" w:rsidR="00542697" w:rsidRDefault="00542697" w:rsidP="00542697">
      <w:r>
        <w:t xml:space="preserve">Repealing the 2023 CRA modernization rule will bring us backwards. The updated rule finally recognizes that banking doesn't just happen in branches, it happens online, through partnerships and across digital platforms. It expanded assessment areas and rewarded investments in affordable housing, client resilient infrastructure and community facilities. Rolling that back would trap the CRA in a </w:t>
      </w:r>
      <w:r w:rsidR="008248CA">
        <w:t>pre-digital</w:t>
      </w:r>
      <w:r>
        <w:t xml:space="preserve"> era, making it harder for banks to invest in places like South Central Los Angeles, where I do a lot of my work.</w:t>
      </w:r>
    </w:p>
    <w:p w14:paraId="1ABAB238" w14:textId="35BA058C" w:rsidR="00542697" w:rsidRDefault="00542697" w:rsidP="00542697">
      <w:r>
        <w:t xml:space="preserve">At the same time, we need every tool to close our housing gap. We should </w:t>
      </w:r>
      <w:proofErr w:type="gramStart"/>
      <w:r>
        <w:t>be strengthening</w:t>
      </w:r>
      <w:proofErr w:type="gramEnd"/>
      <w:r>
        <w:t xml:space="preserve"> the CRA, not </w:t>
      </w:r>
      <w:proofErr w:type="gramStart"/>
      <w:r>
        <w:t>weakening</w:t>
      </w:r>
      <w:proofErr w:type="gramEnd"/>
      <w:r>
        <w:t xml:space="preserve"> it. On the Basel </w:t>
      </w:r>
      <w:r w:rsidR="00EF37AB">
        <w:t xml:space="preserve">3 </w:t>
      </w:r>
      <w:r>
        <w:t xml:space="preserve">point, I urge the </w:t>
      </w:r>
      <w:r w:rsidR="00A63626">
        <w:t>B</w:t>
      </w:r>
      <w:r>
        <w:t xml:space="preserve">oard to maintain strong safeguards while recognizing the difference between speculation and social investment. When capital rules treat affordable housing and CRA loans like risky trading exposures, banks pull back from lending that's </w:t>
      </w:r>
      <w:proofErr w:type="gramStart"/>
      <w:r>
        <w:t>actually stabilizing</w:t>
      </w:r>
      <w:proofErr w:type="gramEnd"/>
      <w:r>
        <w:t>.</w:t>
      </w:r>
    </w:p>
    <w:p w14:paraId="1E6A0563" w14:textId="77777777" w:rsidR="00542697" w:rsidRDefault="00542697" w:rsidP="00542697">
      <w:r>
        <w:t xml:space="preserve">These loans are typically backed by federal guarantees, public subsidies, or take out commitments. They are low loss, high impact assets. They deserve </w:t>
      </w:r>
      <w:proofErr w:type="gramStart"/>
      <w:r>
        <w:t>a distinct</w:t>
      </w:r>
      <w:proofErr w:type="gramEnd"/>
      <w:r>
        <w:t xml:space="preserve"> treatment and both stress testing and capital buffers, because the safest way to reduce systemic risk is to reduce the housing shortage itself. Every unit financed through CRA lending lowers homelessness risk, strengthens family balance sheets and anchors local tax bases.</w:t>
      </w:r>
    </w:p>
    <w:p w14:paraId="60275C1A" w14:textId="0D3A32F4" w:rsidR="00542697" w:rsidRDefault="00542697" w:rsidP="00542697">
      <w:r>
        <w:t xml:space="preserve">In sum, I respectfully ask that the </w:t>
      </w:r>
      <w:r w:rsidR="003B4037">
        <w:t>B</w:t>
      </w:r>
      <w:r>
        <w:t xml:space="preserve">oard retain the 2023 CRA modernization as well as </w:t>
      </w:r>
      <w:r w:rsidR="004A7185">
        <w:t>r</w:t>
      </w:r>
      <w:r>
        <w:t xml:space="preserve">ecalibrate Basel </w:t>
      </w:r>
      <w:r w:rsidR="004A7185">
        <w:t>3 s</w:t>
      </w:r>
      <w:r>
        <w:t>o banks confidently finance affordable housing and community development projects. Strong banks mean strong communities. And these are not opposing goals. They're interdependent. Thank you for your time. My name is Andre Bueno, and I appreciate your continued leadership in safeguarding both our financial system and the communities they serve.</w:t>
      </w:r>
    </w:p>
    <w:p w14:paraId="6AA408ED" w14:textId="1CCB5D96" w:rsidR="00542697" w:rsidRDefault="00542697" w:rsidP="00542697"/>
    <w:p w14:paraId="6333E4DD" w14:textId="1D67F724" w:rsidR="00146C8C" w:rsidRPr="00D00AD0" w:rsidRDefault="00E3737A" w:rsidP="00146C8C">
      <w:pPr>
        <w:rPr>
          <w:b/>
          <w:bCs/>
        </w:rPr>
      </w:pPr>
      <w:r>
        <w:rPr>
          <w:b/>
          <w:bCs/>
        </w:rPr>
        <w:t>Suzanne</w:t>
      </w:r>
      <w:r w:rsidR="00146C8C" w:rsidRPr="00D00AD0">
        <w:rPr>
          <w:b/>
          <w:bCs/>
        </w:rPr>
        <w:t xml:space="preserve"> Clair, FDIC</w:t>
      </w:r>
    </w:p>
    <w:p w14:paraId="31F760E9" w14:textId="0CC16B59" w:rsidR="00542697" w:rsidRDefault="00542697" w:rsidP="00542697">
      <w:r>
        <w:t xml:space="preserve">Thank you. Thank you. </w:t>
      </w:r>
      <w:r w:rsidR="0039362A">
        <w:t>Next,</w:t>
      </w:r>
      <w:r>
        <w:t xml:space="preserve"> we have </w:t>
      </w:r>
      <w:r w:rsidR="006A4C0F" w:rsidRPr="006A4C0F">
        <w:t xml:space="preserve">Jeremey Shiers </w:t>
      </w:r>
      <w:r>
        <w:t>and on deck, Leonard Robinson.</w:t>
      </w:r>
    </w:p>
    <w:p w14:paraId="7A4DAB4C" w14:textId="77777777" w:rsidR="00542697" w:rsidRDefault="00542697" w:rsidP="00542697"/>
    <w:p w14:paraId="07500EF6" w14:textId="0EFC599D" w:rsidR="006A4C0F" w:rsidRDefault="006A4C0F" w:rsidP="00542697">
      <w:r w:rsidRPr="00F24E64">
        <w:rPr>
          <w:b/>
          <w:bCs/>
        </w:rPr>
        <w:t xml:space="preserve">Jeremey Shiers </w:t>
      </w:r>
    </w:p>
    <w:p w14:paraId="7089B457" w14:textId="733FEB5A" w:rsidR="00542697" w:rsidRDefault="00542697" w:rsidP="00542697">
      <w:r>
        <w:t xml:space="preserve">Sorry. </w:t>
      </w:r>
      <w:r w:rsidR="006A4C0F">
        <w:t xml:space="preserve">Mic </w:t>
      </w:r>
      <w:r>
        <w:t>was muted. Thank you for the opportunity to make comments here today. My name is Jeremy Shires, executive vice president and mortgage president at Westgate Bank. We are a small regional bank or, you know, community financial institution in Lincoln in Omaha, Nebraska. And through our mortgage department, we work with approximately 200 other financial institutions on mortgage origination across the Plains and Midwestern states.</w:t>
      </w:r>
    </w:p>
    <w:p w14:paraId="5752F43F" w14:textId="62FC6CC5" w:rsidR="00542697" w:rsidRDefault="007E3345" w:rsidP="00542697">
      <w:r>
        <w:t xml:space="preserve">My comments are </w:t>
      </w:r>
      <w:r w:rsidR="00542697">
        <w:t xml:space="preserve">going to be focused on regulatory relief and capital relief as </w:t>
      </w:r>
      <w:proofErr w:type="gramStart"/>
      <w:r w:rsidR="00542697">
        <w:t>it relates</w:t>
      </w:r>
      <w:proofErr w:type="gramEnd"/>
      <w:r w:rsidR="00542697">
        <w:t xml:space="preserve"> to mortgages. When we look back</w:t>
      </w:r>
      <w:r>
        <w:t xml:space="preserve"> at</w:t>
      </w:r>
      <w:r w:rsidR="00542697">
        <w:t xml:space="preserve"> 2008, mortgage originations were done by banks 71% of the time. By 2024, that dropped to 27%. Banks reduction in market share was a 62% reduction. That is massive. Servicing </w:t>
      </w:r>
      <w:proofErr w:type="gramStart"/>
      <w:r w:rsidR="00542697">
        <w:t>is as</w:t>
      </w:r>
      <w:proofErr w:type="gramEnd"/>
      <w:r w:rsidR="00542697">
        <w:t xml:space="preserve"> profound. Banks serviced in 2008.</w:t>
      </w:r>
    </w:p>
    <w:p w14:paraId="45F284AE" w14:textId="64AE3AAF" w:rsidR="00542697" w:rsidRDefault="00542697" w:rsidP="00542697">
      <w:r>
        <w:t xml:space="preserve">90% of all mortgage loans in 2025 </w:t>
      </w:r>
      <w:proofErr w:type="gramStart"/>
      <w:r>
        <w:t>were</w:t>
      </w:r>
      <w:proofErr w:type="gramEnd"/>
      <w:r w:rsidR="00C97D92">
        <w:t xml:space="preserve"> b</w:t>
      </w:r>
      <w:r>
        <w:t>anks are now only servicing 39% of mortgage loans, a reduction in market share of 57%. There are two very clear root causes of these reductions in the banking space and exiting mortgage industry</w:t>
      </w:r>
      <w:r w:rsidR="00660567">
        <w:t>:</w:t>
      </w:r>
      <w:r>
        <w:t xml:space="preserve"> Dodd Frank, from a compliance </w:t>
      </w:r>
      <w:proofErr w:type="gramStart"/>
      <w:r>
        <w:t>complexity</w:t>
      </w:r>
      <w:proofErr w:type="gramEnd"/>
      <w:r>
        <w:t xml:space="preserve"> perspective. It drove a lot of community banks out of the origination space.</w:t>
      </w:r>
    </w:p>
    <w:p w14:paraId="743338AB" w14:textId="38EC231C" w:rsidR="00542697" w:rsidRDefault="00542697" w:rsidP="00542697">
      <w:r>
        <w:t xml:space="preserve">Basel </w:t>
      </w:r>
      <w:r w:rsidR="00C97D92">
        <w:t xml:space="preserve">3 </w:t>
      </w:r>
      <w:r>
        <w:t xml:space="preserve">capital rules </w:t>
      </w:r>
      <w:proofErr w:type="gramStart"/>
      <w:r>
        <w:t>actually drove</w:t>
      </w:r>
      <w:proofErr w:type="gramEnd"/>
      <w:r>
        <w:t xml:space="preserve"> most of the rest of the banks out of </w:t>
      </w:r>
      <w:proofErr w:type="gramStart"/>
      <w:r>
        <w:t>the space</w:t>
      </w:r>
      <w:proofErr w:type="gramEnd"/>
      <w:r>
        <w:t xml:space="preserve"> as it relates to servicing and other activities because it's so penalizing</w:t>
      </w:r>
      <w:r w:rsidR="00C97D92">
        <w:t>.</w:t>
      </w:r>
      <w:r>
        <w:t xml:space="preserve"> </w:t>
      </w:r>
      <w:r w:rsidR="00F24AE4">
        <w:t>Y</w:t>
      </w:r>
      <w:r>
        <w:t xml:space="preserve">ou know, the </w:t>
      </w:r>
      <w:proofErr w:type="gramStart"/>
      <w:r>
        <w:t>servicing</w:t>
      </w:r>
      <w:proofErr w:type="gramEnd"/>
      <w:r>
        <w:t xml:space="preserve"> book didn't see a large decline until the effective date of Basel </w:t>
      </w:r>
      <w:r w:rsidR="00F24AE4">
        <w:t>3</w:t>
      </w:r>
      <w:r>
        <w:t xml:space="preserve">. Servicing it at banks </w:t>
      </w:r>
      <w:proofErr w:type="gramStart"/>
      <w:r>
        <w:t>had remained</w:t>
      </w:r>
      <w:proofErr w:type="gramEnd"/>
      <w:r>
        <w:t xml:space="preserve"> 90% until 2012, when it started dropping precipitously.</w:t>
      </w:r>
    </w:p>
    <w:p w14:paraId="25D864AE" w14:textId="7B9B6006" w:rsidR="00542697" w:rsidRDefault="00542697" w:rsidP="00542697">
      <w:r>
        <w:t>Servicing is not a toxic asset, per the 2016 Joint Regulatory Report to Congress on mortgage Servicing Assets</w:t>
      </w:r>
      <w:r w:rsidR="00B84935">
        <w:t xml:space="preserve"> o</w:t>
      </w:r>
      <w:r>
        <w:t>nly one failure during the financial crisis occurred, with mortgage servicing assets above 25%, and the mortgage servicing assets were only one of many factors in that failure. Exclusions and high risk weighted with risk weights on servicing assets are inappropriate for all bank sizes.</w:t>
      </w:r>
    </w:p>
    <w:p w14:paraId="5236D92E" w14:textId="560BCD5A" w:rsidR="00542697" w:rsidRDefault="00542697" w:rsidP="00542697">
      <w:r>
        <w:t>At a minimum, CBL</w:t>
      </w:r>
      <w:r w:rsidR="00B84935">
        <w:t>R</w:t>
      </w:r>
      <w:r>
        <w:t xml:space="preserve"> institutions such as West Gate Bank that carry high levels of </w:t>
      </w:r>
      <w:proofErr w:type="gramStart"/>
      <w:r>
        <w:t>capital,</w:t>
      </w:r>
      <w:proofErr w:type="gramEnd"/>
      <w:r>
        <w:t xml:space="preserve"> have very low</w:t>
      </w:r>
      <w:r w:rsidR="009817E4">
        <w:t xml:space="preserve"> </w:t>
      </w:r>
      <w:r>
        <w:t xml:space="preserve">risk as it relates to examination ratings, should have no exclusions or caps on mortgage servicing assets. Concerns about that, I know come into the management of those assets and </w:t>
      </w:r>
      <w:proofErr w:type="gramStart"/>
      <w:r>
        <w:t>whether or not</w:t>
      </w:r>
      <w:proofErr w:type="gramEnd"/>
      <w:r>
        <w:t xml:space="preserve"> they're managed.</w:t>
      </w:r>
    </w:p>
    <w:p w14:paraId="2E454BD8" w14:textId="6A7B95EC" w:rsidR="00542697" w:rsidRDefault="00542697" w:rsidP="00542697">
      <w:r>
        <w:t xml:space="preserve">Mortgage servicing assets can be managed in the exam process very easily by requiring third party appraisals to validate values. The regulators can require institutions to hedge mortgage servicing assets if at a high concentration level, such as 25% or greater of capital, </w:t>
      </w:r>
      <w:r w:rsidR="00DB6DD9">
        <w:t xml:space="preserve">it </w:t>
      </w:r>
      <w:r>
        <w:t>can require institutions to change the value up or down, just like in the, loan loss reserve, if it's inappropriately valued and can engage, the regulatory community can engage with MSA advisory firms on a nationwide basis to validate that the banks are doing their management activities correctly and provide additional expertise that the examiners community may not have.</w:t>
      </w:r>
    </w:p>
    <w:p w14:paraId="54686883" w14:textId="77777777" w:rsidR="00542697" w:rsidRDefault="00542697" w:rsidP="00542697">
      <w:r>
        <w:t>Therefore, all MSA related caps and elevated risk weights should be eliminated. The fuel bank's re-engagement in mortgage, resulting in more competition and lower borrower rates and fees. I appreciate the opportunity to make comments today.</w:t>
      </w:r>
    </w:p>
    <w:p w14:paraId="1786A875" w14:textId="77777777" w:rsidR="00146C8C" w:rsidRDefault="00146C8C" w:rsidP="00542697"/>
    <w:p w14:paraId="53680A6A" w14:textId="442C1EA2" w:rsidR="00146C8C" w:rsidRPr="00D00AD0" w:rsidRDefault="00E3737A" w:rsidP="00146C8C">
      <w:pPr>
        <w:rPr>
          <w:b/>
          <w:bCs/>
        </w:rPr>
      </w:pPr>
      <w:r>
        <w:rPr>
          <w:b/>
          <w:bCs/>
        </w:rPr>
        <w:t>Suzanne</w:t>
      </w:r>
      <w:r w:rsidR="00146C8C" w:rsidRPr="00D00AD0">
        <w:rPr>
          <w:b/>
          <w:bCs/>
        </w:rPr>
        <w:t xml:space="preserve"> Clair, FDIC</w:t>
      </w:r>
    </w:p>
    <w:p w14:paraId="24ABD051" w14:textId="143BF625" w:rsidR="00D358A0" w:rsidRDefault="009B554C" w:rsidP="00542697">
      <w:r>
        <w:t>Next,</w:t>
      </w:r>
      <w:r w:rsidR="00542697">
        <w:t xml:space="preserve"> we have Leonard Robinson and on deck </w:t>
      </w:r>
      <w:r w:rsidR="00D358A0">
        <w:t xml:space="preserve">Dafina </w:t>
      </w:r>
      <w:r w:rsidR="00542697">
        <w:t xml:space="preserve">Williams. So go ahead </w:t>
      </w:r>
      <w:r w:rsidR="00D358A0">
        <w:t>Dafina</w:t>
      </w:r>
      <w:r w:rsidR="00542697">
        <w:t xml:space="preserve">. </w:t>
      </w:r>
    </w:p>
    <w:p w14:paraId="0A2E67F5" w14:textId="77777777" w:rsidR="00D358A0" w:rsidRDefault="00D358A0" w:rsidP="00542697"/>
    <w:p w14:paraId="305DBF27" w14:textId="4ECC2EDB" w:rsidR="00D358A0" w:rsidRPr="00F24E64" w:rsidRDefault="00D358A0" w:rsidP="00542697">
      <w:pPr>
        <w:rPr>
          <w:b/>
          <w:bCs/>
        </w:rPr>
      </w:pPr>
      <w:r w:rsidRPr="00F24E64">
        <w:rPr>
          <w:b/>
          <w:bCs/>
        </w:rPr>
        <w:t>Dafina Williams</w:t>
      </w:r>
    </w:p>
    <w:p w14:paraId="3DD4F7E2" w14:textId="4AC3E04E" w:rsidR="00542697" w:rsidRDefault="00542697" w:rsidP="00542697">
      <w:r>
        <w:t xml:space="preserve">Thank you. Good morning. My name is </w:t>
      </w:r>
      <w:r w:rsidR="00D358A0">
        <w:t xml:space="preserve">Dafina </w:t>
      </w:r>
      <w:r>
        <w:t>Williams</w:t>
      </w:r>
      <w:r w:rsidR="00EB303A">
        <w:t>,</w:t>
      </w:r>
      <w:r>
        <w:t xml:space="preserve"> and I am the chief public policy officer at Opportunity Finance Network. We are a national trade association representing more than 490 </w:t>
      </w:r>
      <w:r w:rsidR="00D358A0">
        <w:t xml:space="preserve">CDFIs </w:t>
      </w:r>
      <w:r>
        <w:t>investing in communities left out of mainstream finance. Our CDF</w:t>
      </w:r>
      <w:r w:rsidR="00D358A0">
        <w:t>I</w:t>
      </w:r>
      <w:r>
        <w:t xml:space="preserve"> members are vital CR</w:t>
      </w:r>
      <w:r w:rsidR="00D47CA8">
        <w:t>A</w:t>
      </w:r>
      <w:r>
        <w:t xml:space="preserve"> stakeholders.</w:t>
      </w:r>
    </w:p>
    <w:p w14:paraId="3AA2715A" w14:textId="7F9FC3DE" w:rsidR="00542697" w:rsidRDefault="00542697" w:rsidP="00542697">
      <w:r>
        <w:t>They turn CR</w:t>
      </w:r>
      <w:r w:rsidR="00D47CA8">
        <w:t>A</w:t>
      </w:r>
      <w:r>
        <w:t xml:space="preserve"> motivated capital into impact, originating more than 111 billion in financing that has created or </w:t>
      </w:r>
      <w:proofErr w:type="gramStart"/>
      <w:r>
        <w:t>sustain</w:t>
      </w:r>
      <w:proofErr w:type="gramEnd"/>
      <w:r>
        <w:t xml:space="preserve"> 3 million jobs, supported 850,000 small businesses and </w:t>
      </w:r>
      <w:proofErr w:type="gramStart"/>
      <w:r>
        <w:t>finance</w:t>
      </w:r>
      <w:proofErr w:type="gramEnd"/>
      <w:r>
        <w:t xml:space="preserve"> 2.4 million housing units nationwide</w:t>
      </w:r>
      <w:r w:rsidR="00DD68BD">
        <w:t>. W</w:t>
      </w:r>
      <w:r>
        <w:t>ith charge off rates near 1%</w:t>
      </w:r>
      <w:r w:rsidR="00DD68BD">
        <w:t>,</w:t>
      </w:r>
      <w:r>
        <w:t xml:space="preserve"> </w:t>
      </w:r>
      <w:r w:rsidR="00DD68BD">
        <w:t xml:space="preserve">CDFIs </w:t>
      </w:r>
      <w:r>
        <w:t xml:space="preserve">proved that investing in </w:t>
      </w:r>
      <w:r w:rsidR="00EB303A">
        <w:t>low- and moderate-income</w:t>
      </w:r>
      <w:r>
        <w:t xml:space="preserve"> communities is both sound and sustainable. The CRA remains a critical tool for ensuring fair access to credit</w:t>
      </w:r>
      <w:r w:rsidR="00DD68BD">
        <w:t>.</w:t>
      </w:r>
      <w:r>
        <w:t xml:space="preserve"> I</w:t>
      </w:r>
      <w:r w:rsidR="00DD68BD">
        <w:t>t directs</w:t>
      </w:r>
      <w:r>
        <w:t xml:space="preserve"> bank towards productive investments that might not occur otherwise, especially in rural areas where branch closures and credit deserts continue to grow.</w:t>
      </w:r>
    </w:p>
    <w:p w14:paraId="68DC1400" w14:textId="7FBD6F12" w:rsidR="00542697" w:rsidRDefault="00646C5C" w:rsidP="00542697">
      <w:r>
        <w:t>W</w:t>
      </w:r>
      <w:r w:rsidR="00542697">
        <w:t xml:space="preserve">ithout CRA incentives, many communities would remain excluded from the financial mainstream. </w:t>
      </w:r>
      <w:r>
        <w:t>Bank</w:t>
      </w:r>
      <w:r w:rsidR="00542697">
        <w:t xml:space="preserve"> CDF</w:t>
      </w:r>
      <w:r>
        <w:t>I</w:t>
      </w:r>
      <w:r w:rsidR="00542697">
        <w:t xml:space="preserve"> partnerships have become a cornerstone of CRA success. Thanks. </w:t>
      </w:r>
      <w:r>
        <w:t xml:space="preserve">Banks work </w:t>
      </w:r>
      <w:r w:rsidR="00542697">
        <w:t xml:space="preserve">with </w:t>
      </w:r>
      <w:r>
        <w:t xml:space="preserve">CDFIs </w:t>
      </w:r>
      <w:r w:rsidR="00542697">
        <w:t>through loans, investments, deposits, grants and technical assistance. Delivering finance for financially responsible products to borrowers while meeting their obligations. These relationships are not charity. They expand markets, strengthen communities and advance regulators missions of access to a safe banking system.</w:t>
      </w:r>
    </w:p>
    <w:p w14:paraId="61ED7A54" w14:textId="251F55A0" w:rsidR="00542697" w:rsidRDefault="00542697" w:rsidP="00542697">
      <w:r>
        <w:t xml:space="preserve">To make CRA even more effective, </w:t>
      </w:r>
      <w:r w:rsidR="003102D1">
        <w:t xml:space="preserve">OFN </w:t>
      </w:r>
      <w:r>
        <w:t>recommends a few practical improvements. One is increasing transparency by publishing a list of qualifying activities such as CDF</w:t>
      </w:r>
      <w:r w:rsidR="003102D1">
        <w:t xml:space="preserve">I </w:t>
      </w:r>
      <w:r>
        <w:t xml:space="preserve">pre-development financing, equity like investments, and small business referral programs that </w:t>
      </w:r>
      <w:r w:rsidR="003102D1">
        <w:t xml:space="preserve">could count </w:t>
      </w:r>
      <w:r>
        <w:t>for credit. Second is clarifying how activities in the broader statewide and regional areas will be treated so that banks can confidently invest beyond their immediate assessment areas, including in rural and native communities.</w:t>
      </w:r>
    </w:p>
    <w:p w14:paraId="06C03156" w14:textId="538B2662" w:rsidR="00542697" w:rsidRDefault="00542697" w:rsidP="00542697">
      <w:r>
        <w:t>Third is giving legal credit for CDFI loans and investments, allowing CR</w:t>
      </w:r>
      <w:r w:rsidR="003102D1">
        <w:t>A</w:t>
      </w:r>
      <w:r>
        <w:t xml:space="preserve"> credit for each </w:t>
      </w:r>
      <w:proofErr w:type="gramStart"/>
      <w:r>
        <w:t>year</w:t>
      </w:r>
      <w:proofErr w:type="gramEnd"/>
      <w:r>
        <w:t xml:space="preserve"> a qualifying loan remains outstanding. Fourth is applying greater weight to high impact activities like CDF</w:t>
      </w:r>
      <w:r w:rsidR="003102D1">
        <w:t>I</w:t>
      </w:r>
      <w:r>
        <w:t xml:space="preserve"> partnerships</w:t>
      </w:r>
      <w:r w:rsidR="003102D1">
        <w:t>,</w:t>
      </w:r>
      <w:r>
        <w:t xml:space="preserve"> </w:t>
      </w:r>
      <w:r w:rsidR="003102D1">
        <w:t>e</w:t>
      </w:r>
      <w:r>
        <w:t>quity investments</w:t>
      </w:r>
      <w:r w:rsidR="003102D1">
        <w:t>,</w:t>
      </w:r>
      <w:r>
        <w:t xml:space="preserve"> work in rural, native and high poverty areas that </w:t>
      </w:r>
      <w:proofErr w:type="gramStart"/>
      <w:r>
        <w:t>is</w:t>
      </w:r>
      <w:proofErr w:type="gramEnd"/>
      <w:r>
        <w:t xml:space="preserve"> often </w:t>
      </w:r>
      <w:r w:rsidR="003102D1">
        <w:t xml:space="preserve">more </w:t>
      </w:r>
      <w:r>
        <w:t>challenging and difficult to underwrite and finance. And finally, strengthening investments in rural and native communities by modernizing the assessment area framework so that these regions are not left behind.</w:t>
      </w:r>
    </w:p>
    <w:p w14:paraId="6D9487D9" w14:textId="2893CF46" w:rsidR="00D979BE" w:rsidRDefault="00542697" w:rsidP="00542697">
      <w:r>
        <w:t xml:space="preserve">Additional recommendations for ways to improve the CRA and in strengthened partnerships with </w:t>
      </w:r>
      <w:r w:rsidR="00D979BE">
        <w:t xml:space="preserve">CDFIs </w:t>
      </w:r>
      <w:r>
        <w:t xml:space="preserve">are included in our written comments. Thank you again for your leadership and for considering community perspectives in this process. </w:t>
      </w:r>
      <w:r w:rsidR="00D979BE">
        <w:t xml:space="preserve">OFN </w:t>
      </w:r>
      <w:r>
        <w:t xml:space="preserve">looks forward to continued engagement with the agencies, and to ensure the CRA continues to drive inclusive investments in LMI communities. </w:t>
      </w:r>
    </w:p>
    <w:p w14:paraId="77B9D619" w14:textId="77777777" w:rsidR="00146C8C" w:rsidRDefault="00146C8C" w:rsidP="00542697">
      <w:pPr>
        <w:rPr>
          <w:b/>
          <w:bCs/>
        </w:rPr>
      </w:pPr>
    </w:p>
    <w:p w14:paraId="57AD472C" w14:textId="2AB5A3A2" w:rsidR="00D979BE" w:rsidRPr="00F24E64" w:rsidRDefault="005B46D0" w:rsidP="00542697">
      <w:pPr>
        <w:rPr>
          <w:b/>
          <w:bCs/>
        </w:rPr>
      </w:pPr>
      <w:r w:rsidRPr="00F24E64">
        <w:rPr>
          <w:b/>
          <w:bCs/>
        </w:rPr>
        <w:t>Jay</w:t>
      </w:r>
      <w:r w:rsidR="00146C8C">
        <w:rPr>
          <w:b/>
          <w:bCs/>
        </w:rPr>
        <w:t xml:space="preserve"> Gallagher, OCC</w:t>
      </w:r>
    </w:p>
    <w:p w14:paraId="37798687" w14:textId="478B6C94" w:rsidR="00542697" w:rsidRDefault="00542697" w:rsidP="00542697">
      <w:r>
        <w:t>Thank you. Thank you. Next up, we have Kevin Stein.</w:t>
      </w:r>
    </w:p>
    <w:p w14:paraId="4C2ABFA9" w14:textId="77777777" w:rsidR="00542697" w:rsidRDefault="00542697" w:rsidP="00542697"/>
    <w:p w14:paraId="0012A106" w14:textId="24A3A70B" w:rsidR="00542697" w:rsidRPr="00F24E64" w:rsidRDefault="005B46D0" w:rsidP="00542697">
      <w:pPr>
        <w:rPr>
          <w:b/>
          <w:bCs/>
        </w:rPr>
      </w:pPr>
      <w:r w:rsidRPr="00F24E64">
        <w:rPr>
          <w:b/>
          <w:bCs/>
        </w:rPr>
        <w:t>Kevin Stein</w:t>
      </w:r>
    </w:p>
    <w:p w14:paraId="65B8214B" w14:textId="7D08511D" w:rsidR="00542697" w:rsidRDefault="00542697" w:rsidP="00542697">
      <w:r>
        <w:t>Thank you to the regulators for this opportunity to comment. My name is Kevin Stein. I'm with Rise Economy, a California</w:t>
      </w:r>
      <w:r w:rsidR="00FF5848">
        <w:t>-</w:t>
      </w:r>
      <w:r>
        <w:t xml:space="preserve">based alliance representing 300 member organizations that work to create economic justice in </w:t>
      </w:r>
      <w:r w:rsidR="005E3302">
        <w:t xml:space="preserve">BIPOC </w:t>
      </w:r>
      <w:r>
        <w:t xml:space="preserve">and </w:t>
      </w:r>
      <w:r w:rsidR="00EB303A">
        <w:t>low-income</w:t>
      </w:r>
      <w:r>
        <w:t xml:space="preserve"> communities. Respectfully, we believe you are going too far. Instead of paperwork reduction, we need a process to review rules that are rescinded or weakened without due consideration and weight given to statutory mandates.</w:t>
      </w:r>
    </w:p>
    <w:p w14:paraId="3903245A" w14:textId="0CFA68C0" w:rsidR="00542697" w:rsidRDefault="00542697" w:rsidP="00542697">
      <w:r>
        <w:t>Public comments, and the benefits of consumer and anti-discrimination protections. The Community Reinvestment Act has generated trillions of dollars in profitable loans and investments for homeownership and small business development, job creation, and affordable housing. Over the last few years, R</w:t>
      </w:r>
      <w:r w:rsidR="00C13828">
        <w:t>ise</w:t>
      </w:r>
      <w:r>
        <w:t xml:space="preserve"> </w:t>
      </w:r>
      <w:r w:rsidR="00C13828">
        <w:t>E</w:t>
      </w:r>
      <w:r>
        <w:t>conomy and our members have partnered with banks of all sizes that have committed to reinvest over $120 billion in our state in impactful ways.</w:t>
      </w:r>
    </w:p>
    <w:p w14:paraId="769ED77B" w14:textId="1BC3C434" w:rsidR="00542697" w:rsidRDefault="00542697" w:rsidP="00542697">
      <w:r>
        <w:t xml:space="preserve">CRA costs banks are minimal as a percentage of net income, and efforts to weaken banks CRA obligations will only hurt communities, especially in rural areas. Proposals to consider debanking as part of CRA dishonor the language and purpose of CRA. The agencies rescinded the 2023 CRA rule, which was the product of years of </w:t>
      </w:r>
      <w:proofErr w:type="gramStart"/>
      <w:r>
        <w:t>debate</w:t>
      </w:r>
      <w:proofErr w:type="gramEnd"/>
      <w:r>
        <w:t xml:space="preserve"> and which would have increased reinvestment in working class communities and native land areas, and added CRA grade inflation focused bank lending on the smallest of businesses, and modernized CRA to set reinvestment expectations for banks that take deposits and len</w:t>
      </w:r>
      <w:r w:rsidR="001A0E2A">
        <w:t>d</w:t>
      </w:r>
      <w:r>
        <w:t xml:space="preserve"> outside of branch footprints.</w:t>
      </w:r>
    </w:p>
    <w:p w14:paraId="48CBAECF" w14:textId="77777777" w:rsidR="00542697" w:rsidRDefault="00542697" w:rsidP="00542697">
      <w:r>
        <w:t>The regulators rescinded the rule without substantive explanation. The FDIC has proposed to eliminate public comments as part of the branch opening application process, even though the CRA requires consideration of whether community needs are being met, even though its own analysis shows 85% of such applications already benefit from expedited review. And even though the FDIC estimates that the proposal would only save two hours of bank staff time per application.</w:t>
      </w:r>
    </w:p>
    <w:p w14:paraId="220E95FF" w14:textId="3EC9F8CA" w:rsidR="00542697" w:rsidRDefault="00542697" w:rsidP="00542697">
      <w:r>
        <w:t>The OCC proposes to limit public comment on business combination applications for covered community banks that it wants to define as those with less than $30 billion in assets. No meaningful analysis is provided to support this new threshold, which would allow the O</w:t>
      </w:r>
      <w:r w:rsidR="00940F19">
        <w:t>C</w:t>
      </w:r>
      <w:r>
        <w:t>C to consider nearly all banks to be community banks. The O</w:t>
      </w:r>
      <w:r w:rsidR="00940F19">
        <w:t>C</w:t>
      </w:r>
      <w:r>
        <w:t>C also proposes a problem attic and high bar for comments that raise a significant concern deemed worthy of OC</w:t>
      </w:r>
      <w:r w:rsidR="00940F19">
        <w:t>C</w:t>
      </w:r>
      <w:r>
        <w:t xml:space="preserve"> consideration.</w:t>
      </w:r>
    </w:p>
    <w:p w14:paraId="76CDADD6" w14:textId="4193BDAB" w:rsidR="00542697" w:rsidRDefault="00542697" w:rsidP="00542697">
      <w:r>
        <w:t>These proposals will deny the public the opportunity to comment on most bank mergers, and will certainly lead to significantly less reinvestment in. Our comments address additional areas of serious concern. In conclusion, we urge the regulators to value public comments, show greater respect for governing fair housing and consumer protection statutes, and consider the significant impacts of their actions on communities and consumers.</w:t>
      </w:r>
    </w:p>
    <w:p w14:paraId="73905EF3" w14:textId="77777777" w:rsidR="00976B6A" w:rsidRDefault="00542697" w:rsidP="00542697">
      <w:r>
        <w:t xml:space="preserve">Thank you very much for this opportunity to comment. </w:t>
      </w:r>
    </w:p>
    <w:p w14:paraId="7B0DF616" w14:textId="77777777" w:rsidR="00976B6A" w:rsidRDefault="00976B6A" w:rsidP="00542697"/>
    <w:p w14:paraId="0621A60C" w14:textId="77777777" w:rsidR="004A6623" w:rsidRPr="00D00AD0" w:rsidRDefault="004A6623" w:rsidP="004A6623">
      <w:pPr>
        <w:rPr>
          <w:b/>
          <w:bCs/>
        </w:rPr>
      </w:pPr>
      <w:r w:rsidRPr="00D00AD0">
        <w:rPr>
          <w:b/>
          <w:bCs/>
        </w:rPr>
        <w:t>Jay</w:t>
      </w:r>
      <w:r>
        <w:rPr>
          <w:b/>
          <w:bCs/>
        </w:rPr>
        <w:t xml:space="preserve"> Gallagher, OCC</w:t>
      </w:r>
    </w:p>
    <w:p w14:paraId="04C55F6C" w14:textId="5BE02641" w:rsidR="00542697" w:rsidRDefault="00542697" w:rsidP="00542697">
      <w:r>
        <w:t xml:space="preserve">Thank </w:t>
      </w:r>
      <w:r w:rsidR="00B01826">
        <w:t>you, Kevin</w:t>
      </w:r>
      <w:r>
        <w:t xml:space="preserve">. Next up, </w:t>
      </w:r>
      <w:proofErr w:type="spellStart"/>
      <w:r w:rsidR="00976B6A" w:rsidRPr="00976B6A">
        <w:t>Jyotswaroop</w:t>
      </w:r>
      <w:proofErr w:type="spellEnd"/>
      <w:r w:rsidR="00976B6A" w:rsidRPr="00976B6A">
        <w:t xml:space="preserve"> Bawa</w:t>
      </w:r>
      <w:r>
        <w:t>.</w:t>
      </w:r>
    </w:p>
    <w:p w14:paraId="22EA5993" w14:textId="77777777" w:rsidR="00542697" w:rsidRDefault="00542697" w:rsidP="00542697"/>
    <w:p w14:paraId="5BABE371" w14:textId="77777777" w:rsidR="004D1C31" w:rsidRDefault="004D1C31">
      <w:pPr>
        <w:rPr>
          <w:b/>
          <w:bCs/>
        </w:rPr>
      </w:pPr>
      <w:r>
        <w:rPr>
          <w:b/>
          <w:bCs/>
        </w:rPr>
        <w:br w:type="page"/>
      </w:r>
    </w:p>
    <w:p w14:paraId="36B46E6A" w14:textId="2E505A7B" w:rsidR="00976B6A" w:rsidRDefault="00976B6A" w:rsidP="00542697">
      <w:proofErr w:type="spellStart"/>
      <w:r w:rsidRPr="00F24E64">
        <w:rPr>
          <w:b/>
          <w:bCs/>
        </w:rPr>
        <w:t>Jyotswaroop</w:t>
      </w:r>
      <w:proofErr w:type="spellEnd"/>
      <w:r w:rsidRPr="00F24E64">
        <w:rPr>
          <w:b/>
          <w:bCs/>
        </w:rPr>
        <w:t xml:space="preserve"> Bawa </w:t>
      </w:r>
    </w:p>
    <w:p w14:paraId="6AEEA74E" w14:textId="41288359" w:rsidR="00542697" w:rsidRDefault="00542697" w:rsidP="00542697">
      <w:r>
        <w:t xml:space="preserve">Good morning. Agency officials, thank you for this opportunity to comment. I'm </w:t>
      </w:r>
      <w:proofErr w:type="spellStart"/>
      <w:r w:rsidR="00976B6A" w:rsidRPr="00976B6A">
        <w:t>Jyotswaroop</w:t>
      </w:r>
      <w:proofErr w:type="spellEnd"/>
      <w:r w:rsidR="00976B6A" w:rsidRPr="00976B6A">
        <w:t xml:space="preserve"> Bawa </w:t>
      </w:r>
      <w:r>
        <w:t xml:space="preserve">with Rise </w:t>
      </w:r>
      <w:r w:rsidR="00976B6A">
        <w:t>E</w:t>
      </w:r>
      <w:r>
        <w:t xml:space="preserve">conomy, a California alliance representing 300 organizations supporting black, indigenous, immigrant, and </w:t>
      </w:r>
      <w:r w:rsidR="00B01826">
        <w:t>low-income</w:t>
      </w:r>
      <w:r>
        <w:t xml:space="preserve"> communities statewide. I'm on the same team as my colleague Kevin Stein. You're a citizen of the principles for climate related financial risk management is harmful, and we believe irresponsible.</w:t>
      </w:r>
    </w:p>
    <w:p w14:paraId="02814C18" w14:textId="411FB99C" w:rsidR="00542697" w:rsidRDefault="00542697" w:rsidP="00542697">
      <w:r>
        <w:t xml:space="preserve">Yesterday, American Banker reported that despite regulatory regulator pullback, climate change must still factor into banks risk frameworks. The article cites increasing insurance cost, billions in uninsured losses from </w:t>
      </w:r>
      <w:r w:rsidR="00A46EA0">
        <w:t xml:space="preserve">LA </w:t>
      </w:r>
      <w:r>
        <w:t xml:space="preserve">fires, and mounting physical and transition risks as critical concerns. Fitch </w:t>
      </w:r>
      <w:r w:rsidR="00A46EA0">
        <w:t>R</w:t>
      </w:r>
      <w:r>
        <w:t>atings confirms that while climate losses have been manageable so far, banks must contend with the steady rise in natural disasters and rapid changes in climate related technology regulation and policy, abandoning climate principles precisely when climate disasters devastate communities.</w:t>
      </w:r>
    </w:p>
    <w:p w14:paraId="578945A1" w14:textId="6D01DAF3" w:rsidR="00542697" w:rsidRDefault="00542697" w:rsidP="00542697">
      <w:r>
        <w:t>When</w:t>
      </w:r>
      <w:r w:rsidR="00B04007">
        <w:t xml:space="preserve"> </w:t>
      </w:r>
      <w:r>
        <w:t>insurance becomes unavailable and unaffordable for homeowners and affordable housing developers</w:t>
      </w:r>
      <w:r w:rsidR="00B04007">
        <w:t>,</w:t>
      </w:r>
      <w:r>
        <w:t xml:space="preserve"> </w:t>
      </w:r>
      <w:proofErr w:type="gramStart"/>
      <w:r>
        <w:t>confirms</w:t>
      </w:r>
      <w:proofErr w:type="gramEnd"/>
      <w:r>
        <w:t xml:space="preserve"> you are abdicating your responsibility to ensure the safety and soundness of our financial system. The failure to address climate related financial risk and its disparate impacts on rural, low income and communities of color puts us all at risk. Consumers are paying the price. We work with families building generational wealth through homeownership and small businesses and families finding stability, sometimes for the first time in affordable housing.</w:t>
      </w:r>
    </w:p>
    <w:p w14:paraId="0BDB7132" w14:textId="77777777" w:rsidR="00367EF5" w:rsidRDefault="00542697" w:rsidP="00542697">
      <w:r>
        <w:t xml:space="preserve">We stand with our community bankers who are also facing challenges from this recession. It is not about politics. It's about prudent risk management. We urge you to reinstate these principles. Are written comments address additional concerns. Thank you for the chance to address you today. </w:t>
      </w:r>
    </w:p>
    <w:p w14:paraId="272D6162" w14:textId="77777777" w:rsidR="004A6623" w:rsidRDefault="004A6623" w:rsidP="004A6623">
      <w:pPr>
        <w:rPr>
          <w:b/>
          <w:bCs/>
        </w:rPr>
      </w:pPr>
    </w:p>
    <w:p w14:paraId="41F9A55C" w14:textId="7222413B" w:rsidR="004A6623" w:rsidRPr="00D00AD0" w:rsidRDefault="004A6623" w:rsidP="004A6623">
      <w:pPr>
        <w:rPr>
          <w:b/>
          <w:bCs/>
        </w:rPr>
      </w:pPr>
      <w:r w:rsidRPr="00D00AD0">
        <w:rPr>
          <w:b/>
          <w:bCs/>
        </w:rPr>
        <w:t>Jay</w:t>
      </w:r>
      <w:r>
        <w:rPr>
          <w:b/>
          <w:bCs/>
        </w:rPr>
        <w:t xml:space="preserve"> Gallagher, OCC</w:t>
      </w:r>
    </w:p>
    <w:p w14:paraId="6D730CFF" w14:textId="65660371" w:rsidR="00542697" w:rsidRDefault="00542697" w:rsidP="00542697">
      <w:r>
        <w:t>Thank you. And next up, Phyllis Edwards.</w:t>
      </w:r>
    </w:p>
    <w:p w14:paraId="6716ACB5" w14:textId="77777777" w:rsidR="00542697" w:rsidRDefault="00542697" w:rsidP="00542697">
      <w:r>
        <w:t>We're going to skip Phyllis and go to Megan Cheney.</w:t>
      </w:r>
    </w:p>
    <w:p w14:paraId="4935A5A0" w14:textId="77777777" w:rsidR="004A6623" w:rsidRDefault="004A6623" w:rsidP="00542697"/>
    <w:p w14:paraId="50E365E4" w14:textId="7B51BCF6" w:rsidR="00542697" w:rsidRPr="00F24E64" w:rsidRDefault="00367EF5" w:rsidP="00542697">
      <w:pPr>
        <w:rPr>
          <w:b/>
          <w:bCs/>
        </w:rPr>
      </w:pPr>
      <w:r w:rsidRPr="00F24E64">
        <w:rPr>
          <w:b/>
          <w:bCs/>
        </w:rPr>
        <w:t>Megan Cheney</w:t>
      </w:r>
    </w:p>
    <w:p w14:paraId="3EC8CE3E" w14:textId="3F64ED9F" w:rsidR="00542697" w:rsidRDefault="00542697" w:rsidP="00542697">
      <w:r>
        <w:t xml:space="preserve">Good morning. And thank you for the opportunity to comment. I'm Megan Cheney, senior director of policy and research at the National Association of Affordable Housing Lenders, or </w:t>
      </w:r>
      <w:r w:rsidR="00DD22B4" w:rsidRPr="00DD22B4">
        <w:t>NAAHL</w:t>
      </w:r>
      <w:r w:rsidR="00367EF5">
        <w:t>.</w:t>
      </w:r>
      <w:r>
        <w:t xml:space="preserve"> </w:t>
      </w:r>
      <w:r w:rsidR="00DD22B4" w:rsidRPr="00DD22B4">
        <w:t>NAAHL</w:t>
      </w:r>
      <w:r w:rsidR="00DD22B4">
        <w:t xml:space="preserve"> </w:t>
      </w:r>
      <w:r w:rsidR="00367EF5">
        <w:t xml:space="preserve">is </w:t>
      </w:r>
      <w:r>
        <w:t xml:space="preserve">the </w:t>
      </w:r>
      <w:r w:rsidR="00DD22B4">
        <w:t>n</w:t>
      </w:r>
      <w:r>
        <w:t xml:space="preserve">ational </w:t>
      </w:r>
      <w:r w:rsidR="00DD22B4">
        <w:t>a</w:t>
      </w:r>
      <w:r>
        <w:t xml:space="preserve">lliance of the </w:t>
      </w:r>
      <w:r w:rsidR="00DD22B4">
        <w:t>l</w:t>
      </w:r>
      <w:r>
        <w:t xml:space="preserve">eading </w:t>
      </w:r>
      <w:r w:rsidR="00DD22B4">
        <w:t>i</w:t>
      </w:r>
      <w:r>
        <w:t xml:space="preserve">nvestors and </w:t>
      </w:r>
      <w:r w:rsidR="00DD22B4">
        <w:t>l</w:t>
      </w:r>
      <w:r>
        <w:t xml:space="preserve">enders in affordable housing and community </w:t>
      </w:r>
      <w:r w:rsidR="00DD22B4">
        <w:t>d</w:t>
      </w:r>
      <w:r>
        <w:t>evelopment, bringing together banks</w:t>
      </w:r>
      <w:r w:rsidR="002256EC">
        <w:t xml:space="preserve"> and</w:t>
      </w:r>
      <w:r>
        <w:t xml:space="preserve"> CD</w:t>
      </w:r>
      <w:r w:rsidR="002256EC">
        <w:t xml:space="preserve"> to</w:t>
      </w:r>
      <w:r>
        <w:t xml:space="preserve"> advise other public, private</w:t>
      </w:r>
      <w:r w:rsidR="002256EC">
        <w:t>,</w:t>
      </w:r>
      <w:r>
        <w:t xml:space="preserve"> and nonprofit lenders. CRA is essential to all members</w:t>
      </w:r>
      <w:r w:rsidR="002256EC">
        <w:t>,</w:t>
      </w:r>
      <w:r>
        <w:t xml:space="preserve"> </w:t>
      </w:r>
      <w:r w:rsidR="002256EC">
        <w:t xml:space="preserve">making </w:t>
      </w:r>
      <w:r>
        <w:t>housing and community development work.</w:t>
      </w:r>
    </w:p>
    <w:p w14:paraId="343C5D56" w14:textId="1725B147" w:rsidR="00542697" w:rsidRDefault="00542697" w:rsidP="00542697">
      <w:r>
        <w:t>Regulatory certainty is essential for an effective CRA</w:t>
      </w:r>
      <w:r w:rsidR="002051B9">
        <w:t>,</w:t>
      </w:r>
      <w:r>
        <w:t xml:space="preserve"> and </w:t>
      </w:r>
      <w:r w:rsidR="002051B9" w:rsidRPr="002051B9">
        <w:t>NAAHL</w:t>
      </w:r>
      <w:r w:rsidR="00E81869">
        <w:t xml:space="preserve"> </w:t>
      </w:r>
      <w:r>
        <w:t xml:space="preserve">only supports the agency's joint proposal to provide that certainty by reinstating the 1995 CRA regulation, reinstating the 1995 regulation will minimize costs from disruption and allow banks to continue to build partnerships, programs and products that support economic opportunity in </w:t>
      </w:r>
      <w:r w:rsidR="00BD54A4">
        <w:t>low- and moderate-income</w:t>
      </w:r>
      <w:r>
        <w:t xml:space="preserve"> communities they serve. We also encourage the agencies to implement interagency sub regulatory guidance and tools to further reduce regulatory burden and help banks maximize their impact on </w:t>
      </w:r>
      <w:r w:rsidR="00BD54A4">
        <w:t>low- and moderate-income</w:t>
      </w:r>
      <w:r>
        <w:t xml:space="preserve"> communities.</w:t>
      </w:r>
    </w:p>
    <w:p w14:paraId="5806BAA7" w14:textId="61BEAA84" w:rsidR="00542697" w:rsidRDefault="00542697" w:rsidP="00542697">
      <w:r>
        <w:t xml:space="preserve">Specifically, </w:t>
      </w:r>
      <w:r w:rsidR="00B72998" w:rsidRPr="00B72998">
        <w:t>NAAHL</w:t>
      </w:r>
      <w:r w:rsidR="00B72998">
        <w:t xml:space="preserve"> </w:t>
      </w:r>
      <w:r>
        <w:t>recommends that the agencies provide serious consideration for outdated loans</w:t>
      </w:r>
      <w:r w:rsidR="00B72998">
        <w:t>,</w:t>
      </w:r>
      <w:r>
        <w:t xml:space="preserve"> </w:t>
      </w:r>
      <w:r w:rsidR="00B72998">
        <w:t>o</w:t>
      </w:r>
      <w:r>
        <w:t>riginally for outstanding loans originated in prior CRA review cycles. Support the creation and preservation of naturally occurring affordable housing by providing options for indicators banks can use to demonstrate that a property is likely to serve low</w:t>
      </w:r>
      <w:r w:rsidR="00FD6582">
        <w:t>-</w:t>
      </w:r>
      <w:r>
        <w:t xml:space="preserve"> and moderate</w:t>
      </w:r>
      <w:r w:rsidR="00FD6582">
        <w:t>-</w:t>
      </w:r>
      <w:r>
        <w:t xml:space="preserve">income renters and allow for the optional use of HUD, </w:t>
      </w:r>
      <w:r w:rsidR="00FD6582">
        <w:t>low-income</w:t>
      </w:r>
      <w:r>
        <w:t xml:space="preserve"> limits for affordable housing loans and investments.</w:t>
      </w:r>
    </w:p>
    <w:p w14:paraId="7D9D401E" w14:textId="2782C483" w:rsidR="00542697" w:rsidRDefault="00542697" w:rsidP="00542697">
      <w:r>
        <w:t xml:space="preserve">To implement consideration of performance context in </w:t>
      </w:r>
      <w:r w:rsidR="0026688C">
        <w:t>high-cost</w:t>
      </w:r>
      <w:r>
        <w:t xml:space="preserve"> housing markets. We also recommend that the agencies provide additional certainty for banks and their partners about what activities are likely to qualify for rate credit through jointly maintaining a non-exhaustive illustrative list of eligible activities. Creating a joint list of activities and methods of demonstrating eligibility that have previously resulted in CRA </w:t>
      </w:r>
      <w:r w:rsidR="00741561">
        <w:t>credit and</w:t>
      </w:r>
      <w:r>
        <w:t xml:space="preserve"> maintaining a process for banks to request and receive pre-approval for community development credit under CRA.</w:t>
      </w:r>
    </w:p>
    <w:p w14:paraId="070B3280" w14:textId="77777777" w:rsidR="00D8720C" w:rsidRDefault="00542697" w:rsidP="00542697">
      <w:r>
        <w:t xml:space="preserve">In addition to these sub regulatory tools, we also urge the Federal Reserve to update related public welfare investment regulations to align regulatory requirements across banking regulators and to support implementation of CRA. Thank you for the opportunity to provide comments today, and for your interagency work to implement a meaningful CRA. </w:t>
      </w:r>
    </w:p>
    <w:p w14:paraId="7350F79C" w14:textId="77777777" w:rsidR="004A6623" w:rsidRDefault="004A6623" w:rsidP="004A6623">
      <w:pPr>
        <w:rPr>
          <w:b/>
          <w:bCs/>
        </w:rPr>
      </w:pPr>
    </w:p>
    <w:p w14:paraId="191770AD" w14:textId="472BB87A" w:rsidR="004A6623" w:rsidRPr="00D00AD0" w:rsidRDefault="004A6623" w:rsidP="004A6623">
      <w:pPr>
        <w:rPr>
          <w:b/>
          <w:bCs/>
        </w:rPr>
      </w:pPr>
      <w:r w:rsidRPr="00D00AD0">
        <w:rPr>
          <w:b/>
          <w:bCs/>
        </w:rPr>
        <w:t>Jay</w:t>
      </w:r>
      <w:r>
        <w:rPr>
          <w:b/>
          <w:bCs/>
        </w:rPr>
        <w:t xml:space="preserve"> Gallagher, OCC</w:t>
      </w:r>
    </w:p>
    <w:p w14:paraId="7DC84F8D" w14:textId="6EB3F938" w:rsidR="00542697" w:rsidRDefault="00542697" w:rsidP="00542697">
      <w:r>
        <w:t xml:space="preserve">Thank you. Next up, </w:t>
      </w:r>
      <w:r w:rsidR="00D8720C" w:rsidRPr="00D8720C">
        <w:t>Chris Rosselot</w:t>
      </w:r>
      <w:r>
        <w:t>.</w:t>
      </w:r>
    </w:p>
    <w:p w14:paraId="08A0D9D3" w14:textId="77777777" w:rsidR="00542697" w:rsidRDefault="00542697" w:rsidP="00542697"/>
    <w:p w14:paraId="3C1E4B71" w14:textId="77777777" w:rsidR="00223824" w:rsidRDefault="00223824">
      <w:pPr>
        <w:rPr>
          <w:b/>
          <w:bCs/>
        </w:rPr>
      </w:pPr>
      <w:r>
        <w:rPr>
          <w:b/>
          <w:bCs/>
        </w:rPr>
        <w:br w:type="page"/>
      </w:r>
    </w:p>
    <w:p w14:paraId="41AAE7A6" w14:textId="0A4CB73D" w:rsidR="00D8720C" w:rsidRPr="00F24E64" w:rsidRDefault="00D8720C" w:rsidP="00542697">
      <w:pPr>
        <w:rPr>
          <w:b/>
          <w:bCs/>
        </w:rPr>
      </w:pPr>
      <w:r w:rsidRPr="00F24E64">
        <w:rPr>
          <w:b/>
          <w:bCs/>
        </w:rPr>
        <w:t xml:space="preserve">Chris Rosselot </w:t>
      </w:r>
    </w:p>
    <w:p w14:paraId="34DA8238" w14:textId="26010A12" w:rsidR="00542697" w:rsidRDefault="00542697" w:rsidP="00542697">
      <w:r>
        <w:t xml:space="preserve">Yes. Can everybody hear me? We can. Okay, great. Good afternoon. And thank you for the opportunity to speak. My name is Chris </w:t>
      </w:r>
      <w:r w:rsidR="00223824" w:rsidRPr="00223824">
        <w:t>Rosselot</w:t>
      </w:r>
      <w:r w:rsidR="00223824">
        <w:t>,</w:t>
      </w:r>
      <w:r>
        <w:t xml:space="preserve"> </w:t>
      </w:r>
      <w:r w:rsidR="00223824">
        <w:t>d</w:t>
      </w:r>
      <w:r>
        <w:t xml:space="preserve">irector of </w:t>
      </w:r>
      <w:r w:rsidR="00223824">
        <w:t>p</w:t>
      </w:r>
      <w:r>
        <w:t xml:space="preserve">olicy, Pittsburgh Community Reinvestment Group, or </w:t>
      </w:r>
      <w:r w:rsidR="00D8720C">
        <w:t>P</w:t>
      </w:r>
      <w:r>
        <w:t>CRG</w:t>
      </w:r>
      <w:r w:rsidR="00223824">
        <w:t>, a</w:t>
      </w:r>
      <w:r>
        <w:t>nd we've been an organization that has been around for 35 years and has worked with community partners, banks, local governments to ensure fair and equitable investment across the Pittsburgh region.</w:t>
      </w:r>
    </w:p>
    <w:p w14:paraId="76F8F02A" w14:textId="10EC179A" w:rsidR="00542697" w:rsidRDefault="00542697" w:rsidP="00542697">
      <w:r>
        <w:t xml:space="preserve">We exist for one core purpose to make sure every community from Pittsburgh's historic neighborhoods to small river towns has access to financial tools that build wealth through homeownership, entrepreneurship, and neighborhood revitalization. Today's </w:t>
      </w:r>
      <w:proofErr w:type="gramStart"/>
      <w:r>
        <w:t>review,</w:t>
      </w:r>
      <w:proofErr w:type="gramEnd"/>
      <w:r>
        <w:t xml:space="preserve"> under the Economic Growth and Regulatory Paperwork Reduction Act is important. It exists to identify outdated or unnecessary rules, but it is equally vital that this process </w:t>
      </w:r>
      <w:proofErr w:type="gramStart"/>
      <w:r>
        <w:t>not be</w:t>
      </w:r>
      <w:proofErr w:type="gramEnd"/>
      <w:r>
        <w:t xml:space="preserve"> misused to justify weakening regulations that continue to deliver strong economic value.</w:t>
      </w:r>
    </w:p>
    <w:p w14:paraId="41DB1CC5" w14:textId="48BEF12A" w:rsidR="00542697" w:rsidRDefault="00542697" w:rsidP="00542697">
      <w:r>
        <w:t>The 1995 CRA rules under review are not outdated burdens. There are proven foundations for fair lending, and their benefits far outweigh administrative costs. Since 2010, banks have provided nearly $5 trillion in CRA qualified mortgages and small business loans nationwide, including over $31 billion here in Pittsburgh. These investments are not theoretical. They are felt in neighborhoods across our region.</w:t>
      </w:r>
    </w:p>
    <w:p w14:paraId="0155B703" w14:textId="77BCEEEE" w:rsidR="00542697" w:rsidRDefault="00850BAB" w:rsidP="00542697">
      <w:r>
        <w:t xml:space="preserve">In southwestern Pennsylvania, </w:t>
      </w:r>
      <w:r w:rsidR="00542697">
        <w:t xml:space="preserve">CRA driven investments have financed first time homebuyer programs, capitalized small businesses and neighborhood entrepreneurs, and supported affordable housing development in communities like the Hill District, McKees Rocks and Homewood. Federal </w:t>
      </w:r>
      <w:r>
        <w:t>R</w:t>
      </w:r>
      <w:r w:rsidR="00542697">
        <w:t>eserve research underscores the importance of CRA accountability</w:t>
      </w:r>
      <w:r>
        <w:t>.</w:t>
      </w:r>
      <w:r w:rsidR="00542697">
        <w:t xml:space="preserve"> </w:t>
      </w:r>
      <w:r>
        <w:t>W</w:t>
      </w:r>
      <w:r w:rsidR="00542697">
        <w:t>hen census tracts lose CRA eligibility, home purchase funding drops by 10% and small business lending drops by nearly the same amount</w:t>
      </w:r>
      <w:r>
        <w:t>.</w:t>
      </w:r>
    </w:p>
    <w:p w14:paraId="13388574" w14:textId="0A59ADDB" w:rsidR="00542697" w:rsidRDefault="00850BAB" w:rsidP="00542697">
      <w:r>
        <w:t>Without CRA, h</w:t>
      </w:r>
      <w:r w:rsidR="00542697">
        <w:t xml:space="preserve">omeownership and entrepreneurship decline and disinvestment accelerates. CRA is also critical </w:t>
      </w:r>
      <w:proofErr w:type="gramStart"/>
      <w:r w:rsidR="00542697">
        <w:t>to</w:t>
      </w:r>
      <w:proofErr w:type="gramEnd"/>
      <w:r w:rsidR="00542697">
        <w:t xml:space="preserve"> affordable housing supply. Banks provide 85% of </w:t>
      </w:r>
      <w:r w:rsidR="009E4BF1">
        <w:t>low-income</w:t>
      </w:r>
      <w:r w:rsidR="00542697">
        <w:t xml:space="preserve"> housing tax credit investment and according to the Federal Reserve Bank of Saint Louis Bank,</w:t>
      </w:r>
      <w:r w:rsidR="007E1AF3">
        <w:t xml:space="preserve"> bank</w:t>
      </w:r>
      <w:r w:rsidR="00542697">
        <w:t xml:space="preserve"> compliance costs remain under 1% of non-interest expenses, a very small price for a substantial public benefit.</w:t>
      </w:r>
    </w:p>
    <w:p w14:paraId="283C9B15" w14:textId="2D6F72B7" w:rsidR="007E1AF3" w:rsidRDefault="007E1AF3" w:rsidP="00542697">
      <w:r>
        <w:t xml:space="preserve">As regulars review the CRA under EGRPRA </w:t>
      </w:r>
      <w:r w:rsidR="00542697">
        <w:t xml:space="preserve">I urge you not to use this process to justify rolling back the 2023 modernized CRA rule or weakening the law. Instead, the lesson from both history and data is clear the CRA works and the communities we serve cannot afford erosion of its protection. Thank you. </w:t>
      </w:r>
    </w:p>
    <w:p w14:paraId="59BCF39D" w14:textId="77777777" w:rsidR="007E1AF3" w:rsidRDefault="007E1AF3" w:rsidP="00542697"/>
    <w:p w14:paraId="483C0CBF" w14:textId="77777777" w:rsidR="005F2939" w:rsidRDefault="005F2939">
      <w:pPr>
        <w:rPr>
          <w:b/>
          <w:bCs/>
        </w:rPr>
      </w:pPr>
      <w:r>
        <w:rPr>
          <w:b/>
          <w:bCs/>
        </w:rPr>
        <w:br w:type="page"/>
      </w:r>
    </w:p>
    <w:p w14:paraId="2BF6F7D1" w14:textId="214DFEFE" w:rsidR="004A6623" w:rsidRPr="00D00AD0" w:rsidRDefault="004A6623" w:rsidP="004A6623">
      <w:pPr>
        <w:rPr>
          <w:b/>
          <w:bCs/>
        </w:rPr>
      </w:pPr>
      <w:r w:rsidRPr="00D00AD0">
        <w:rPr>
          <w:b/>
          <w:bCs/>
        </w:rPr>
        <w:t>Jay</w:t>
      </w:r>
      <w:r>
        <w:rPr>
          <w:b/>
          <w:bCs/>
        </w:rPr>
        <w:t xml:space="preserve"> Gallagher, OCC</w:t>
      </w:r>
    </w:p>
    <w:p w14:paraId="49DF357F" w14:textId="4F675AD5" w:rsidR="00542697" w:rsidRDefault="00542697" w:rsidP="00542697">
      <w:r>
        <w:t>Thank you. And next on or next up is Bob Dickerson.</w:t>
      </w:r>
    </w:p>
    <w:p w14:paraId="1314382F" w14:textId="77777777" w:rsidR="00542697" w:rsidRDefault="00542697" w:rsidP="00542697"/>
    <w:p w14:paraId="10D3A439" w14:textId="68BEB705" w:rsidR="00542697" w:rsidRPr="00F24E64" w:rsidRDefault="007E1AF3" w:rsidP="00542697">
      <w:pPr>
        <w:rPr>
          <w:b/>
          <w:bCs/>
        </w:rPr>
      </w:pPr>
      <w:r w:rsidRPr="00F24E64">
        <w:rPr>
          <w:b/>
          <w:bCs/>
        </w:rPr>
        <w:t>Bob Dickerson</w:t>
      </w:r>
    </w:p>
    <w:p w14:paraId="224FE3DE" w14:textId="2790AD40" w:rsidR="00542697" w:rsidRDefault="00542697" w:rsidP="00542697">
      <w:r>
        <w:t xml:space="preserve">Good afternoon. Thank you so much for having me today. I'm Bob Dickerson and I run the Birmingham Business Resource Center. I am a former career banker and now a community leader. I've spent decades advocating for fair access to credit for home ownership and small businesses in </w:t>
      </w:r>
      <w:r w:rsidR="00180A85">
        <w:t>low- and moderate-income</w:t>
      </w:r>
      <w:r>
        <w:t xml:space="preserve"> communities. I also serve on the board of the National Community Reinvestment Coalition.</w:t>
      </w:r>
    </w:p>
    <w:p w14:paraId="22B93B06" w14:textId="2F610F3F" w:rsidR="00542697" w:rsidRDefault="00E44086" w:rsidP="00542697">
      <w:r>
        <w:t xml:space="preserve">The Community Reinvestment </w:t>
      </w:r>
      <w:proofErr w:type="gramStart"/>
      <w:r>
        <w:t>Act</w:t>
      </w:r>
      <w:r w:rsidDel="00E44086">
        <w:t xml:space="preserve"> </w:t>
      </w:r>
      <w:r>
        <w:t>t</w:t>
      </w:r>
      <w:r w:rsidR="00542697">
        <w:t>hat</w:t>
      </w:r>
      <w:proofErr w:type="gramEnd"/>
      <w:r w:rsidR="00542697">
        <w:t xml:space="preserve"> stood for nearly half a century as one of the most effective and least costly public policies for driving inclusive economic growth in America. The economic evidence is clear and overwhelming. Many of the speakers have alluded to </w:t>
      </w:r>
      <w:r>
        <w:t xml:space="preserve">it -  </w:t>
      </w:r>
      <w:r w:rsidR="00542697">
        <w:t xml:space="preserve">$5 trillion in credit, qualified mortgages and small business loans. And in the state of Alabama since 2010, more than </w:t>
      </w:r>
      <w:r w:rsidR="006465C0">
        <w:t>$</w:t>
      </w:r>
      <w:r w:rsidR="00542697">
        <w:t xml:space="preserve">66 billion in community lending, with approximately </w:t>
      </w:r>
      <w:r w:rsidR="006465C0">
        <w:t>$</w:t>
      </w:r>
      <w:r w:rsidR="00542697">
        <w:t>18 billion of that flowing into the Birmingham metropolitan area alone.</w:t>
      </w:r>
    </w:p>
    <w:p w14:paraId="5CF6B72D" w14:textId="451BF75C" w:rsidR="00542697" w:rsidRDefault="00542697" w:rsidP="00542697">
      <w:r>
        <w:t xml:space="preserve">So, simply stated, when banks step up </w:t>
      </w:r>
      <w:r w:rsidR="006465C0">
        <w:t xml:space="preserve">under the CRA </w:t>
      </w:r>
      <w:r>
        <w:t>communities become more livable, more stable and more sustainable. Now those of us who work closely with communities and with small businesses see the difference every day. We see banks working in partnership with community development financial institutions, with nonprofits, with local governments, finance projects that would have been out of reach if it were not for the CRA efforts of our local banks.</w:t>
      </w:r>
    </w:p>
    <w:p w14:paraId="3169448C" w14:textId="77777777" w:rsidR="00542697" w:rsidRDefault="00542697" w:rsidP="00542697">
      <w:proofErr w:type="gramStart"/>
      <w:r>
        <w:t>So</w:t>
      </w:r>
      <w:proofErr w:type="gramEnd"/>
      <w:r>
        <w:t xml:space="preserve"> our organization, the Birmingham Business Resource Center, works with a small regional bank to provide a unique capacity building program to business owners in Alabama and Mississippi, Tennessee and Georgia. The bank's motivation is tied to a CRA obligation, and because of that, dozens of businesses </w:t>
      </w:r>
      <w:proofErr w:type="gramStart"/>
      <w:r>
        <w:t>received</w:t>
      </w:r>
      <w:proofErr w:type="gramEnd"/>
      <w:r>
        <w:t xml:space="preserve"> critical training each year that allows them to work on their businesses and not just find themselves working in their businesses.</w:t>
      </w:r>
    </w:p>
    <w:p w14:paraId="7021EADB" w14:textId="745330C3" w:rsidR="00542697" w:rsidRDefault="00542697" w:rsidP="00542697">
      <w:r>
        <w:t xml:space="preserve">Right </w:t>
      </w:r>
      <w:proofErr w:type="gramStart"/>
      <w:r>
        <w:t>now</w:t>
      </w:r>
      <w:proofErr w:type="gramEnd"/>
      <w:r>
        <w:t xml:space="preserve"> in local Birmingham neighborhoods, because of CRA, construction of new loans is occurring even though it's raining outside. </w:t>
      </w:r>
      <w:proofErr w:type="gramStart"/>
      <w:r>
        <w:t>So</w:t>
      </w:r>
      <w:proofErr w:type="gramEnd"/>
      <w:r>
        <w:t xml:space="preserve"> the point is</w:t>
      </w:r>
      <w:r w:rsidR="00AB3C10">
        <w:t xml:space="preserve"> that </w:t>
      </w:r>
      <w:r>
        <w:t xml:space="preserve">these aren't just balance sheet entries. These are real stories of people whose lives are better off because </w:t>
      </w:r>
      <w:r w:rsidR="00967CD9">
        <w:t xml:space="preserve">financial </w:t>
      </w:r>
      <w:r>
        <w:t>institutions chose to reinvest. Consistent with both the spirit and the letter of the CRA. So, the CRA remains one of the most powerful tools for promoting equity, for promoting opportunity and shared prosperity in our financial system has worked for nearly five decades, because it's built on the simple premise that all banks should serve their entire community.</w:t>
      </w:r>
    </w:p>
    <w:p w14:paraId="01413886" w14:textId="77777777" w:rsidR="00542697" w:rsidRDefault="00542697" w:rsidP="00542697">
      <w:proofErr w:type="gramStart"/>
      <w:r>
        <w:t>So</w:t>
      </w:r>
      <w:proofErr w:type="gramEnd"/>
      <w:r>
        <w:t xml:space="preserve"> thank you very much for the time.</w:t>
      </w:r>
    </w:p>
    <w:p w14:paraId="3E22257A" w14:textId="77777777" w:rsidR="00542697" w:rsidRDefault="00542697" w:rsidP="00542697"/>
    <w:p w14:paraId="2BBCBDFC" w14:textId="1F036D31" w:rsidR="00542697" w:rsidRPr="00F24E64" w:rsidRDefault="004A6623" w:rsidP="00542697">
      <w:pPr>
        <w:rPr>
          <w:b/>
          <w:bCs/>
        </w:rPr>
      </w:pPr>
      <w:r w:rsidRPr="00F24E64">
        <w:rPr>
          <w:b/>
          <w:bCs/>
        </w:rPr>
        <w:t>Jennifer Ball, FDIC</w:t>
      </w:r>
    </w:p>
    <w:p w14:paraId="02D126FF" w14:textId="6180AF11" w:rsidR="00542697" w:rsidRDefault="00542697" w:rsidP="00542697">
      <w:r>
        <w:t xml:space="preserve">Thank you. Next up we have </w:t>
      </w:r>
      <w:r w:rsidR="00025DA2" w:rsidRPr="00025DA2">
        <w:t>Lisa Huval</w:t>
      </w:r>
      <w:r>
        <w:t>. And on deck is Jeff Jacobson.</w:t>
      </w:r>
    </w:p>
    <w:p w14:paraId="10929337" w14:textId="77777777" w:rsidR="00542697" w:rsidRDefault="00542697" w:rsidP="00542697">
      <w:r>
        <w:t>We're not hearing this, so we cannot hear you.</w:t>
      </w:r>
    </w:p>
    <w:p w14:paraId="6226644B" w14:textId="77777777" w:rsidR="00542697" w:rsidRDefault="00542697" w:rsidP="00542697"/>
    <w:p w14:paraId="7342384A" w14:textId="53AF03D3" w:rsidR="00025DA2" w:rsidRDefault="00025DA2" w:rsidP="00542697">
      <w:r w:rsidRPr="00F24E64">
        <w:rPr>
          <w:b/>
          <w:bCs/>
        </w:rPr>
        <w:t xml:space="preserve">Lisa Huval </w:t>
      </w:r>
    </w:p>
    <w:p w14:paraId="2390DE00" w14:textId="368291BE" w:rsidR="00542697" w:rsidRDefault="00542697" w:rsidP="00542697">
      <w:r>
        <w:t xml:space="preserve">Will they hear me? Yes. Okay. I'm sorry about that. Hello, everyone. My name is </w:t>
      </w:r>
      <w:r w:rsidR="00C91124" w:rsidRPr="00C91124">
        <w:t xml:space="preserve">Lisa Huval </w:t>
      </w:r>
      <w:r w:rsidR="00C91124">
        <w:t xml:space="preserve"> and I’m our Chief G</w:t>
      </w:r>
      <w:r>
        <w:t xml:space="preserve">overnment </w:t>
      </w:r>
      <w:r w:rsidR="00C91124">
        <w:t>A</w:t>
      </w:r>
      <w:r>
        <w:t xml:space="preserve">ffairs </w:t>
      </w:r>
      <w:r w:rsidR="00C91124">
        <w:t>O</w:t>
      </w:r>
      <w:r>
        <w:t xml:space="preserve">fficer with </w:t>
      </w:r>
      <w:r w:rsidR="001F0D53">
        <w:t xml:space="preserve">Home Wise. Home Wise </w:t>
      </w:r>
      <w:r>
        <w:t xml:space="preserve">is a nonprofit organization and a community development financial institution located in New Mexico. Our mission is to help create successful homeowners and strengthen neighborhoods so that individuals and families can improve their </w:t>
      </w:r>
      <w:r w:rsidR="00180A85">
        <w:t>long-term</w:t>
      </w:r>
      <w:r>
        <w:t xml:space="preserve"> financial well-being and quality of life.</w:t>
      </w:r>
    </w:p>
    <w:p w14:paraId="0E2F1B3A" w14:textId="4A1DE4E3" w:rsidR="00542697" w:rsidRDefault="00542697" w:rsidP="00542697">
      <w:r>
        <w:t xml:space="preserve">As a member of the Opportunity Finance Network, </w:t>
      </w:r>
      <w:r w:rsidR="00320BD4">
        <w:t xml:space="preserve">Home Wise </w:t>
      </w:r>
      <w:r>
        <w:t xml:space="preserve">supports the recommendations to minimize regulatory burdens of the CRA, provided </w:t>
      </w:r>
      <w:r w:rsidR="00320BD4">
        <w:t xml:space="preserve">OFN’s comment </w:t>
      </w:r>
      <w:r>
        <w:t xml:space="preserve">letter and </w:t>
      </w:r>
      <w:r w:rsidR="00320BD4">
        <w:t xml:space="preserve">Dafina’s </w:t>
      </w:r>
      <w:r>
        <w:t xml:space="preserve">comments earlier in this meeting. Thank investment due to </w:t>
      </w:r>
      <w:r w:rsidR="00320BD4">
        <w:t>CRA</w:t>
      </w:r>
      <w:r>
        <w:t xml:space="preserve"> is a major capital catalyst for home wise that allows us to deliver impactful benefits to underserved communities in New Mexico. Home wise currently holds more than $100 million in </w:t>
      </w:r>
      <w:r w:rsidR="00180A85">
        <w:t>low-cost</w:t>
      </w:r>
      <w:r>
        <w:t xml:space="preserve"> debt from regional and national banks, meeting CRA requirements.</w:t>
      </w:r>
    </w:p>
    <w:p w14:paraId="2A859130" w14:textId="5C4AC760" w:rsidR="00542697" w:rsidRDefault="00542697" w:rsidP="00542697">
      <w:r>
        <w:t xml:space="preserve">This represents more than half of total current debt investments in </w:t>
      </w:r>
      <w:r w:rsidR="00320BD4">
        <w:t>Home Wise.</w:t>
      </w:r>
      <w:r>
        <w:t xml:space="preserve"> </w:t>
      </w:r>
      <w:r w:rsidR="00320BD4">
        <w:t>A</w:t>
      </w:r>
      <w:r>
        <w:t>t a time when modest income New Mexicans are struggling to purchase a home. Your investments have been a powerful tool to help us accomplish our mission of creating successful homeowners. During our fiscal year ending March 31st, 2025</w:t>
      </w:r>
      <w:r w:rsidR="006D2A99">
        <w:t>,</w:t>
      </w:r>
      <w:r>
        <w:t xml:space="preserve"> Think Investments helped homeowners originate 210 home mortgage loans totaling nearly $50 million.</w:t>
      </w:r>
    </w:p>
    <w:p w14:paraId="7E4A716D" w14:textId="01C72DD9" w:rsidR="00542697" w:rsidRDefault="006D2A99" w:rsidP="00542697">
      <w:r>
        <w:t xml:space="preserve">CRA </w:t>
      </w:r>
      <w:r w:rsidR="00542697">
        <w:t xml:space="preserve">investment is also important because it leverages additional capital into our community. </w:t>
      </w:r>
      <w:r>
        <w:t xml:space="preserve">Home Wise </w:t>
      </w:r>
      <w:r w:rsidR="00542697">
        <w:t>sells conventional loans that originate with CRA investments on the secondary market</w:t>
      </w:r>
      <w:r>
        <w:t>,</w:t>
      </w:r>
      <w:r w:rsidR="00542697">
        <w:t xml:space="preserve"> </w:t>
      </w:r>
      <w:r>
        <w:t>l</w:t>
      </w:r>
      <w:r w:rsidR="00542697">
        <w:t xml:space="preserve">everaging bank investment dollars to engage additional private investment nearly 4 to 1 in every transaction. In conclusion, our bank investments due to the CRA </w:t>
      </w:r>
      <w:proofErr w:type="gramStart"/>
      <w:r w:rsidR="00542697">
        <w:t>is</w:t>
      </w:r>
      <w:proofErr w:type="gramEnd"/>
      <w:r w:rsidR="00542697">
        <w:t xml:space="preserve"> a major capital catalyst for home ways and allows us to deliver impactful benefits to underserved communities in New Mexico.</w:t>
      </w:r>
    </w:p>
    <w:p w14:paraId="43F78765" w14:textId="77777777" w:rsidR="00542697" w:rsidRDefault="00542697" w:rsidP="00542697">
      <w:r>
        <w:t>Thank you for your time and for letting me speak today.</w:t>
      </w:r>
    </w:p>
    <w:p w14:paraId="0A120702" w14:textId="77777777" w:rsidR="00542697" w:rsidRDefault="00542697" w:rsidP="00542697"/>
    <w:p w14:paraId="15F74EAA" w14:textId="77777777" w:rsidR="00D3298C" w:rsidRPr="00D00AD0" w:rsidRDefault="00D3298C" w:rsidP="00D3298C">
      <w:pPr>
        <w:rPr>
          <w:b/>
          <w:bCs/>
        </w:rPr>
      </w:pPr>
      <w:r w:rsidRPr="00D00AD0">
        <w:rPr>
          <w:b/>
          <w:bCs/>
        </w:rPr>
        <w:t>Jennifer Ball, FDIC</w:t>
      </w:r>
    </w:p>
    <w:p w14:paraId="5D8F0D46" w14:textId="547E19FF" w:rsidR="006D2A99" w:rsidRDefault="00542697" w:rsidP="00542697">
      <w:r>
        <w:t xml:space="preserve">Thank you. Next up, Jeff Jacobson and on deck </w:t>
      </w:r>
      <w:r w:rsidR="00216BC1" w:rsidRPr="00216BC1">
        <w:t>Charles LeFevre</w:t>
      </w:r>
      <w:r>
        <w:t xml:space="preserve">. </w:t>
      </w:r>
    </w:p>
    <w:p w14:paraId="28C8FC94" w14:textId="77777777" w:rsidR="00D3298C" w:rsidRDefault="00D3298C" w:rsidP="00542697"/>
    <w:p w14:paraId="462A56AC" w14:textId="28A3A3A0" w:rsidR="006D2A99" w:rsidRPr="00F24E64" w:rsidRDefault="006D2A99" w:rsidP="00542697">
      <w:pPr>
        <w:rPr>
          <w:b/>
          <w:bCs/>
        </w:rPr>
      </w:pPr>
      <w:r w:rsidRPr="00F24E64">
        <w:rPr>
          <w:b/>
          <w:bCs/>
        </w:rPr>
        <w:t>Jeff Jacobson</w:t>
      </w:r>
    </w:p>
    <w:p w14:paraId="1C6B6FFD" w14:textId="26B6742D" w:rsidR="00542697" w:rsidRDefault="00542697" w:rsidP="00542697">
      <w:r>
        <w:t xml:space="preserve">Good morning. I appreciate the opportunity to respond to the agencies regarding the </w:t>
      </w:r>
      <w:r w:rsidR="00343D76">
        <w:t>EGRPRA</w:t>
      </w:r>
      <w:r>
        <w:t xml:space="preserve"> process. As a </w:t>
      </w:r>
      <w:r w:rsidR="00A02768">
        <w:t>second-generation</w:t>
      </w:r>
      <w:r>
        <w:t xml:space="preserve"> community banker, I've had the privilege of serving communities with deposit lending and </w:t>
      </w:r>
      <w:r w:rsidR="00A02768">
        <w:t>non-deposit</w:t>
      </w:r>
      <w:r>
        <w:t xml:space="preserve"> investment products and services. I have served community banks and loan operations, mortgage servicing, information technology compliance, CRA</w:t>
      </w:r>
      <w:r w:rsidR="00951641">
        <w:t>,</w:t>
      </w:r>
      <w:r>
        <w:t xml:space="preserve"> and </w:t>
      </w:r>
      <w:r w:rsidR="00216BC1">
        <w:t xml:space="preserve">BSA </w:t>
      </w:r>
      <w:r>
        <w:t>officer roles.</w:t>
      </w:r>
    </w:p>
    <w:p w14:paraId="4991B7D7" w14:textId="4093AD6D" w:rsidR="00542697" w:rsidRDefault="00542697" w:rsidP="00542697">
      <w:r>
        <w:t xml:space="preserve">I've spent over 25 years as a compliance officer with a strong focus on mortgage lending and servicing related activities. I'm currently the Vice President, compliance and CRA officer for New Market Bank. New </w:t>
      </w:r>
      <w:r w:rsidR="00C82FEE">
        <w:t>M</w:t>
      </w:r>
      <w:r>
        <w:t xml:space="preserve">arket Bank is a </w:t>
      </w:r>
      <w:r w:rsidR="00A02768">
        <w:t>family-owned</w:t>
      </w:r>
      <w:r>
        <w:t xml:space="preserve"> community bank serving the southwest Twin Cities metropolitan and rural community areas of Minnesota. The communities we serve are on the fringe of the metropolitan area, where we like to say the city meets the farm fields.</w:t>
      </w:r>
    </w:p>
    <w:p w14:paraId="3D6A3441" w14:textId="7C710895" w:rsidR="00542697" w:rsidRDefault="00542697" w:rsidP="00542697">
      <w:r>
        <w:t xml:space="preserve">In addition to the comment letters we've submitted throughout the </w:t>
      </w:r>
      <w:r w:rsidR="00A6429C">
        <w:t xml:space="preserve">EGRPRA </w:t>
      </w:r>
      <w:r>
        <w:t xml:space="preserve">process, I'd like to focus on the Community Reinvestment Act today. The CRA regulation currently applies to financial institutions, which are defined as banks and savings associations. The definition is out of date to the current financial services industry in our country. Credit unions are increasingly engaging in small business and mortgage lending </w:t>
      </w:r>
      <w:r w:rsidR="00A02768">
        <w:t>practices and</w:t>
      </w:r>
      <w:r>
        <w:t xml:space="preserve"> should be held to the same CRA standards as banks and savings associations.</w:t>
      </w:r>
    </w:p>
    <w:p w14:paraId="138E9C51" w14:textId="77777777" w:rsidR="00542697" w:rsidRDefault="00542697" w:rsidP="00542697">
      <w:r>
        <w:t xml:space="preserve">Further, </w:t>
      </w:r>
      <w:proofErr w:type="gramStart"/>
      <w:r>
        <w:t>to hold</w:t>
      </w:r>
      <w:proofErr w:type="gramEnd"/>
      <w:r>
        <w:t xml:space="preserve"> credit unions accountable eliminates their compliance costs, which includes implementation, monitoring, auditing, reporting and training related activities for CRA. This contributes to an unfair advantage in their practices and prices. Previous commenters this morning specifically </w:t>
      </w:r>
      <w:proofErr w:type="gramStart"/>
      <w:r>
        <w:t>address</w:t>
      </w:r>
      <w:proofErr w:type="gramEnd"/>
      <w:r>
        <w:t xml:space="preserve"> gaps in small business lending data, which is likely </w:t>
      </w:r>
      <w:proofErr w:type="gramStart"/>
      <w:r>
        <w:t>as a result of</w:t>
      </w:r>
      <w:proofErr w:type="gramEnd"/>
      <w:r>
        <w:t xml:space="preserve"> not holding all financial institutions, especially credit unions, be accountable to CRA requirements and reporting.</w:t>
      </w:r>
    </w:p>
    <w:p w14:paraId="04F3014E" w14:textId="6E1B8134" w:rsidR="00542697" w:rsidRDefault="00542697" w:rsidP="00542697">
      <w:r>
        <w:t>I concur with the comments that David Hanrahan made earlier this morning during the CRA session, especially as it relates to the asset thresholds for small, intermediate small</w:t>
      </w:r>
      <w:r w:rsidR="00AB4FEB">
        <w:t>,</w:t>
      </w:r>
      <w:r>
        <w:t xml:space="preserve"> and large banks being outdated and needing to be increased. The statistical data Dave provided this morning is appropriate guidance for setting new thresholds. In addition to the immediate threshold increases that are needed, future threshold adjustments frequency should be implemented and based on a more appropriate index matrix.</w:t>
      </w:r>
    </w:p>
    <w:p w14:paraId="5FE23F67" w14:textId="1763421A" w:rsidR="00542697" w:rsidRDefault="00542697" w:rsidP="00542697">
      <w:r>
        <w:t>During recent CRA examinations, our bank has received conflicting</w:t>
      </w:r>
      <w:r w:rsidR="008F374B">
        <w:t xml:space="preserve"> </w:t>
      </w:r>
      <w:r>
        <w:t xml:space="preserve">feedback from field examiners </w:t>
      </w:r>
      <w:proofErr w:type="gramStart"/>
      <w:r>
        <w:t>in regards to</w:t>
      </w:r>
      <w:proofErr w:type="gramEnd"/>
      <w:r>
        <w:t xml:space="preserve"> CRA assessment areas and whether we are required to include whole counties or whether it is acceptable to include partial counties in our assessment area. We've repeatedly asked examiners for documentation or proof, specifically within regulatory citations, and unfortunately that hasn't been provided.</w:t>
      </w:r>
    </w:p>
    <w:p w14:paraId="6135B45B" w14:textId="3FB180AB" w:rsidR="00542697" w:rsidRDefault="00542697" w:rsidP="00542697">
      <w:r>
        <w:t xml:space="preserve">We ask that the agencies consistently follow the regulations and provide data when requested to institutions during their examination process. In conclusion, </w:t>
      </w:r>
      <w:r w:rsidR="00107C2C">
        <w:t>New M</w:t>
      </w:r>
      <w:r>
        <w:t xml:space="preserve">arket </w:t>
      </w:r>
      <w:r w:rsidR="00107C2C">
        <w:t>B</w:t>
      </w:r>
      <w:r>
        <w:t xml:space="preserve">ank requests that the agencies carefully consider our comments and address our concerns. As a community bank, we </w:t>
      </w:r>
      <w:r w:rsidR="00107C2C">
        <w:t xml:space="preserve">pride </w:t>
      </w:r>
      <w:r>
        <w:t>ourselves in serving the needs of our communities, which includes embracing and following regulatory requirements, redirecting our resources to meet over burdensome, duplicative, or contradictory regulatory requirements diverts us from fully meeting the community needs.</w:t>
      </w:r>
    </w:p>
    <w:p w14:paraId="600A91BB" w14:textId="77777777" w:rsidR="00542697" w:rsidRDefault="00542697" w:rsidP="00542697">
      <w:r>
        <w:t>Thank you.</w:t>
      </w:r>
    </w:p>
    <w:p w14:paraId="1085A594" w14:textId="77777777" w:rsidR="00542697" w:rsidRDefault="00542697" w:rsidP="00542697"/>
    <w:p w14:paraId="7819392D" w14:textId="77777777" w:rsidR="00D3298C" w:rsidRPr="00D00AD0" w:rsidRDefault="00D3298C" w:rsidP="00D3298C">
      <w:pPr>
        <w:rPr>
          <w:b/>
          <w:bCs/>
        </w:rPr>
      </w:pPr>
      <w:r w:rsidRPr="00D00AD0">
        <w:rPr>
          <w:b/>
          <w:bCs/>
        </w:rPr>
        <w:t>Jennifer Ball, FDIC</w:t>
      </w:r>
    </w:p>
    <w:p w14:paraId="11A15E96" w14:textId="03A50937" w:rsidR="00542697" w:rsidRDefault="00542697" w:rsidP="00542697">
      <w:r>
        <w:t xml:space="preserve">Thank you. Next up is </w:t>
      </w:r>
      <w:r w:rsidR="00336311" w:rsidRPr="00336311">
        <w:t>Charles LeFevre</w:t>
      </w:r>
      <w:r>
        <w:t xml:space="preserve">. On deck is </w:t>
      </w:r>
      <w:r w:rsidR="00A730CF">
        <w:t xml:space="preserve">Lori </w:t>
      </w:r>
      <w:r>
        <w:t>Noble.</w:t>
      </w:r>
    </w:p>
    <w:p w14:paraId="76B65D7B" w14:textId="77777777" w:rsidR="00542697" w:rsidRDefault="00542697" w:rsidP="00542697"/>
    <w:p w14:paraId="59F11AC8" w14:textId="0292986D" w:rsidR="00542697" w:rsidRPr="00F24E64" w:rsidRDefault="003E0962" w:rsidP="00542697">
      <w:pPr>
        <w:rPr>
          <w:b/>
          <w:bCs/>
        </w:rPr>
      </w:pPr>
      <w:r w:rsidRPr="00F24E64">
        <w:rPr>
          <w:b/>
          <w:bCs/>
        </w:rPr>
        <w:t>Charles LeFevre</w:t>
      </w:r>
    </w:p>
    <w:p w14:paraId="119D4912" w14:textId="704A95BE" w:rsidR="00542697" w:rsidRDefault="00542697" w:rsidP="00542697">
      <w:r>
        <w:t xml:space="preserve">Good morning. I'm </w:t>
      </w:r>
      <w:r w:rsidR="002D36EF" w:rsidRPr="002D36EF">
        <w:t>Charles LeFevre</w:t>
      </w:r>
      <w:r w:rsidR="002D36EF">
        <w:t xml:space="preserve">, </w:t>
      </w:r>
      <w:r>
        <w:t xml:space="preserve">I'm the director of compliance operations at </w:t>
      </w:r>
      <w:r w:rsidR="002D36EF">
        <w:t>C</w:t>
      </w:r>
      <w:r>
        <w:t>adence, a software company for compliance and marketing professionals at financial institutions, both a former bank executive and FDIC</w:t>
      </w:r>
      <w:r w:rsidR="002D36EF">
        <w:t xml:space="preserve"> s</w:t>
      </w:r>
      <w:r>
        <w:t xml:space="preserve">o I've seen the Community Reinvestment Act from every side of the table. I appreciate the opportunity to comment as part of </w:t>
      </w:r>
      <w:r w:rsidR="002D36EF">
        <w:t xml:space="preserve">the EGRPRA </w:t>
      </w:r>
      <w:r>
        <w:t>review. The series</w:t>
      </w:r>
      <w:r w:rsidR="003B1AF3">
        <w:t>’</w:t>
      </w:r>
      <w:r>
        <w:t xml:space="preserve"> purpose remains sound, encouraging banks to meet the needs of their communities, but its application has become increasingly uneven.</w:t>
      </w:r>
    </w:p>
    <w:p w14:paraId="13FBA4E5" w14:textId="77777777" w:rsidR="00542697" w:rsidRDefault="00542697" w:rsidP="00542697">
      <w:r>
        <w:t>So far this year, nearly 1000 CRA performance evaluations have been released, and interestingly, 100% of less than satisfactory ratings went to small banks and intermediate small banks. After reviewing each of those, what stands out is not a pattern of neglect by banks. It's a pattern of inconsistency in the judgment applied by the agencies. The treatment of these institutions varies not only among the regulators, but also across regions within the same agencies.</w:t>
      </w:r>
    </w:p>
    <w:p w14:paraId="3307C1F7" w14:textId="680552B3" w:rsidR="00542697" w:rsidRDefault="00542697" w:rsidP="00542697">
      <w:r>
        <w:t xml:space="preserve">And here lies the irony. A regulation designed to </w:t>
      </w:r>
      <w:proofErr w:type="gramStart"/>
      <w:r>
        <w:t>lift up</w:t>
      </w:r>
      <w:proofErr w:type="gramEnd"/>
      <w:r>
        <w:t xml:space="preserve"> those who have less seems to be hurting the smallest institutions the most the very banks closest to the community</w:t>
      </w:r>
      <w:r w:rsidR="00DA4FBB">
        <w:t xml:space="preserve"> </w:t>
      </w:r>
      <w:r>
        <w:t>CRA was meant to help</w:t>
      </w:r>
      <w:r w:rsidR="00DA4FBB">
        <w:t>.</w:t>
      </w:r>
      <w:r>
        <w:t xml:space="preserve"> </w:t>
      </w:r>
      <w:r w:rsidR="00DA4FBB">
        <w:t>T</w:t>
      </w:r>
      <w:r>
        <w:t>hat inconsistencies see doesn't reflect indifference</w:t>
      </w:r>
      <w:r w:rsidR="00DA4FBB">
        <w:t>, i</w:t>
      </w:r>
      <w:r>
        <w:t>t reflects ambiguity, and ambiguity is exhausting. CRA officers across the country pour countless hours, judgment and genuine community insight into their work.</w:t>
      </w:r>
    </w:p>
    <w:p w14:paraId="73733D5A" w14:textId="55EBB097" w:rsidR="00542697" w:rsidRDefault="00542697" w:rsidP="00542697">
      <w:r>
        <w:t>They're not looking for shortcuts. They're looking for clarity. Well, I applaud the agency's shift back to the 1995 framework. What is truly needed now are clear, measurable benchmarks that create standards transparent enough, transparent enough for bankers, examiners, and communities alike to understand and apply. Without them, CRA becomes a moving target and hitting a moving target doesn't make anyone a better shot</w:t>
      </w:r>
      <w:r w:rsidR="00E71146">
        <w:t xml:space="preserve">, it </w:t>
      </w:r>
      <w:r w:rsidR="000061B1">
        <w:t>wastes</w:t>
      </w:r>
      <w:r w:rsidR="00E71146">
        <w:t xml:space="preserve"> ammunition</w:t>
      </w:r>
      <w:r>
        <w:t>.</w:t>
      </w:r>
    </w:p>
    <w:p w14:paraId="69F7FAA6" w14:textId="0333F04A" w:rsidR="00542697" w:rsidRDefault="00542697" w:rsidP="00F24E64">
      <w:r>
        <w:t>This review offers the chance to restore the CRA to a simple, simpler, smarter, and better way for communities across the country in a way that is consistent with its original intent. When expectations are clear, banks can spend less time decoding guidance and more time delivering real impact in the neighborhoods they serve. Thanks for your time and effort to ensure the regulation empowers progress instead of penalizing it.</w:t>
      </w:r>
    </w:p>
    <w:p w14:paraId="6270ED87" w14:textId="3D0766CF" w:rsidR="00542697" w:rsidRDefault="00542697" w:rsidP="00542697"/>
    <w:p w14:paraId="5431EFF8" w14:textId="77777777" w:rsidR="003E0962" w:rsidRPr="00D00AD0" w:rsidRDefault="003E0962" w:rsidP="003E0962">
      <w:pPr>
        <w:rPr>
          <w:b/>
          <w:bCs/>
        </w:rPr>
      </w:pPr>
      <w:r w:rsidRPr="00D00AD0">
        <w:rPr>
          <w:b/>
          <w:bCs/>
        </w:rPr>
        <w:t>Jennifer Ball, FDIC</w:t>
      </w:r>
    </w:p>
    <w:p w14:paraId="2F2CCF9F" w14:textId="368EF114" w:rsidR="00542697" w:rsidRDefault="00542697" w:rsidP="00542697">
      <w:r>
        <w:t xml:space="preserve">Thank you. Up next is </w:t>
      </w:r>
      <w:r w:rsidR="00A730CF">
        <w:t xml:space="preserve">Lori </w:t>
      </w:r>
      <w:r>
        <w:t>Noble and on deck is John Russell.</w:t>
      </w:r>
      <w:r w:rsidR="003E0962">
        <w:t xml:space="preserve"> </w:t>
      </w:r>
      <w:r w:rsidR="00A730CF">
        <w:t>Lori</w:t>
      </w:r>
      <w:r>
        <w:t>, you're breaking up a little bit</w:t>
      </w:r>
      <w:r w:rsidR="00D41B3B">
        <w:t>.</w:t>
      </w:r>
    </w:p>
    <w:p w14:paraId="64A536D8" w14:textId="77777777" w:rsidR="003E0962" w:rsidRPr="00F24E64" w:rsidRDefault="003E0962" w:rsidP="00542697">
      <w:pPr>
        <w:rPr>
          <w:b/>
          <w:bCs/>
        </w:rPr>
      </w:pPr>
    </w:p>
    <w:p w14:paraId="58EA133D" w14:textId="433F2286" w:rsidR="00542697" w:rsidRPr="00F24E64" w:rsidRDefault="00A730CF" w:rsidP="00542697">
      <w:pPr>
        <w:rPr>
          <w:b/>
          <w:bCs/>
        </w:rPr>
      </w:pPr>
      <w:r w:rsidRPr="00F24E64">
        <w:rPr>
          <w:b/>
          <w:bCs/>
        </w:rPr>
        <w:t>Lori</w:t>
      </w:r>
      <w:r w:rsidR="003E0962" w:rsidRPr="00F24E64">
        <w:rPr>
          <w:b/>
          <w:bCs/>
        </w:rPr>
        <w:t xml:space="preserve"> Noble</w:t>
      </w:r>
    </w:p>
    <w:p w14:paraId="3F66A1B6" w14:textId="12E8C2CA" w:rsidR="00542697" w:rsidRDefault="00542697" w:rsidP="00542697">
      <w:r>
        <w:t>Okay. May I proceed without the video? I don't know how to get my video on connect. Hold on.</w:t>
      </w:r>
      <w:r w:rsidR="00503EF2">
        <w:t xml:space="preserve"> </w:t>
      </w:r>
      <w:r>
        <w:t>Do you want to skip me and come back in a minute?</w:t>
      </w:r>
    </w:p>
    <w:p w14:paraId="0E7DF822" w14:textId="77777777" w:rsidR="003E0962" w:rsidRDefault="003E0962" w:rsidP="00542697"/>
    <w:p w14:paraId="478F4725" w14:textId="77777777" w:rsidR="003E0962" w:rsidRPr="00D00AD0" w:rsidRDefault="003E0962" w:rsidP="003E0962">
      <w:pPr>
        <w:rPr>
          <w:b/>
          <w:bCs/>
        </w:rPr>
      </w:pPr>
      <w:r w:rsidRPr="00D00AD0">
        <w:rPr>
          <w:b/>
          <w:bCs/>
        </w:rPr>
        <w:t>Jennifer Ball, FDIC</w:t>
      </w:r>
    </w:p>
    <w:p w14:paraId="3FE5FC84" w14:textId="77777777" w:rsidR="00542697" w:rsidRDefault="00542697" w:rsidP="00542697">
      <w:r>
        <w:t>John Russell.</w:t>
      </w:r>
    </w:p>
    <w:p w14:paraId="751522A0" w14:textId="77777777" w:rsidR="00542697" w:rsidRDefault="00542697" w:rsidP="00542697"/>
    <w:p w14:paraId="58BDBEA0" w14:textId="2A4E7EB5" w:rsidR="00542697" w:rsidRPr="00F24E64" w:rsidRDefault="00A730CF" w:rsidP="00542697">
      <w:pPr>
        <w:rPr>
          <w:b/>
          <w:bCs/>
        </w:rPr>
      </w:pPr>
      <w:r w:rsidRPr="00F24E64">
        <w:rPr>
          <w:b/>
          <w:bCs/>
        </w:rPr>
        <w:t>John Russell</w:t>
      </w:r>
    </w:p>
    <w:p w14:paraId="0246EA3A" w14:textId="71C4B1AA" w:rsidR="00542697" w:rsidRDefault="00542697" w:rsidP="00542697">
      <w:r>
        <w:t xml:space="preserve">Hello. And thanks for the opportunity to speak with me today. My name is John </w:t>
      </w:r>
      <w:r w:rsidR="00681726">
        <w:t>Russell</w:t>
      </w:r>
      <w:r>
        <w:t xml:space="preserve">, principal </w:t>
      </w:r>
      <w:r w:rsidR="00681726">
        <w:t xml:space="preserve">at </w:t>
      </w:r>
      <w:proofErr w:type="spellStart"/>
      <w:r w:rsidR="00681726">
        <w:t>Valuesight</w:t>
      </w:r>
      <w:proofErr w:type="spellEnd"/>
      <w:r w:rsidR="00681726">
        <w:t xml:space="preserve"> </w:t>
      </w:r>
      <w:r>
        <w:t>Consulting, and I have over 16 years of appraisal policy</w:t>
      </w:r>
      <w:r w:rsidR="00681726">
        <w:t xml:space="preserve"> expertise</w:t>
      </w:r>
      <w:r>
        <w:t>. First, I just want to say my views expressed here today are my own and not necessarily reflective of those after my consulting practice. I want to take two minutes to discuss safety and soundness, and specifically the role of appraisal in the mortgage lending process.</w:t>
      </w:r>
    </w:p>
    <w:p w14:paraId="020A8998" w14:textId="4A491FF0" w:rsidR="00542697" w:rsidRDefault="00542697" w:rsidP="00542697">
      <w:r>
        <w:t xml:space="preserve">When Congress passed the Financial Institutions Reform Recovery and Enforcement Act of 1989 and specifically the appraisal provision title 11, Congress expressed the clear intention that appraisals would be the expectation, not the exception, in understanding collateral risk in connection with mortgage lending activity. Congress further built upon this </w:t>
      </w:r>
      <w:r w:rsidR="00C00658">
        <w:t xml:space="preserve">intent </w:t>
      </w:r>
      <w:r>
        <w:t xml:space="preserve">with the appraisal provision of </w:t>
      </w:r>
      <w:r w:rsidR="008A1713">
        <w:t>T</w:t>
      </w:r>
      <w:r>
        <w:t>itle 14 of the Dodd-Frank act, on the expectation that appraisals would continue to be the bedrock upon which mortgage loans are extended.</w:t>
      </w:r>
    </w:p>
    <w:p w14:paraId="199B0260" w14:textId="725B06FC" w:rsidR="00542697" w:rsidRDefault="00542697" w:rsidP="00542697">
      <w:r>
        <w:t>Unfortunately, this clear intent has been undermined in subsequent years</w:t>
      </w:r>
      <w:r w:rsidR="001A51F9">
        <w:t xml:space="preserve"> through </w:t>
      </w:r>
      <w:r>
        <w:t xml:space="preserve">combination of steep increases in the federal appraisal minimum threshold, as well as the 1994 Interagency rulemaking that created numerous exceptions to </w:t>
      </w:r>
      <w:r w:rsidR="008A1713">
        <w:t>T</w:t>
      </w:r>
      <w:r>
        <w:t xml:space="preserve">itle 11 </w:t>
      </w:r>
      <w:r w:rsidR="001A51F9">
        <w:t xml:space="preserve">appraisal </w:t>
      </w:r>
      <w:r>
        <w:t>requirements. I'm personally confident in these views to the benefit of having worked closely with Peter Barish, a longtime staffer to former Congressman Doug Bernard and who was deeply involved in the development of title 11 and appraisal reform.</w:t>
      </w:r>
    </w:p>
    <w:p w14:paraId="0190914A" w14:textId="7D7D7864" w:rsidR="00542697" w:rsidRDefault="00542697" w:rsidP="00542697">
      <w:r>
        <w:t xml:space="preserve">Today, with all the exceptions to </w:t>
      </w:r>
      <w:proofErr w:type="gramStart"/>
      <w:r>
        <w:t xml:space="preserve">the </w:t>
      </w:r>
      <w:r w:rsidR="00A922E9">
        <w:t>T</w:t>
      </w:r>
      <w:r>
        <w:t>itle</w:t>
      </w:r>
      <w:proofErr w:type="gramEnd"/>
      <w:r>
        <w:t xml:space="preserve"> 11, fewer than 10% of all mortgage loans are subject to </w:t>
      </w:r>
      <w:r w:rsidR="00A922E9">
        <w:t>T</w:t>
      </w:r>
      <w:r>
        <w:t xml:space="preserve">itle 11 appraisal requirements, a clear contravention of direct congressional intent. To the extent that you are considering further changes to the appraisal threshold or specific title lending exception. My advice is simple </w:t>
      </w:r>
      <w:r w:rsidR="002161CA">
        <w:t>– don’t. N</w:t>
      </w:r>
      <w:r>
        <w:t>ot only was Congress clear in setting the expectation that appraisal serves as the foundation for collateral risk in mortgage lending, but any further erosion of these requirements threatens to harm the safety and soundness of mortgage lending activities.</w:t>
      </w:r>
    </w:p>
    <w:p w14:paraId="5777902D" w14:textId="4CA8E981" w:rsidR="00542697" w:rsidRDefault="00542697" w:rsidP="00542697">
      <w:r>
        <w:t>Lastly, I would call to your attention a marked comment letter from several appraisal organizations</w:t>
      </w:r>
      <w:r w:rsidR="00E563CF">
        <w:t xml:space="preserve"> whose views </w:t>
      </w:r>
      <w:r>
        <w:t xml:space="preserve">I agree. I would also </w:t>
      </w:r>
      <w:proofErr w:type="gramStart"/>
      <w:r>
        <w:t>refer back</w:t>
      </w:r>
      <w:proofErr w:type="gramEnd"/>
      <w:r>
        <w:t xml:space="preserve"> to a prior white paper that was placed in the record during the last </w:t>
      </w:r>
      <w:r w:rsidR="00E563CF">
        <w:t>EGRPRA</w:t>
      </w:r>
      <w:r>
        <w:t xml:space="preserve"> process that describes in greater detail the regulatory fiat that has affected the applicability of </w:t>
      </w:r>
      <w:r w:rsidR="00D52F4B">
        <w:t>T</w:t>
      </w:r>
      <w:r>
        <w:t>itle 11 appraisal requirements. Thank you again for your time and attention today.</w:t>
      </w:r>
    </w:p>
    <w:p w14:paraId="2F8B4630" w14:textId="77777777" w:rsidR="003E0962" w:rsidRDefault="003E0962" w:rsidP="003E0962">
      <w:pPr>
        <w:rPr>
          <w:b/>
          <w:bCs/>
        </w:rPr>
      </w:pPr>
    </w:p>
    <w:p w14:paraId="029B350E" w14:textId="4D862D78" w:rsidR="003E0962" w:rsidRPr="00D00AD0" w:rsidRDefault="003E0962" w:rsidP="003E0962">
      <w:pPr>
        <w:rPr>
          <w:b/>
          <w:bCs/>
        </w:rPr>
      </w:pPr>
      <w:r w:rsidRPr="00D00AD0">
        <w:rPr>
          <w:b/>
          <w:bCs/>
        </w:rPr>
        <w:t>Jennifer Ball, FDIC</w:t>
      </w:r>
    </w:p>
    <w:p w14:paraId="030B10D7" w14:textId="17C92AE7" w:rsidR="00542697" w:rsidRDefault="00542697" w:rsidP="00542697">
      <w:r>
        <w:t xml:space="preserve">Thank you. I believe we can go back to </w:t>
      </w:r>
      <w:r w:rsidR="00E563CF">
        <w:t>Lori</w:t>
      </w:r>
      <w:r>
        <w:t>.</w:t>
      </w:r>
    </w:p>
    <w:p w14:paraId="5A91C35F" w14:textId="77777777" w:rsidR="00542697" w:rsidRDefault="00542697" w:rsidP="00542697"/>
    <w:p w14:paraId="41B87A14" w14:textId="77777777" w:rsidR="00D52F4B" w:rsidRDefault="00D52F4B">
      <w:pPr>
        <w:rPr>
          <w:b/>
          <w:bCs/>
        </w:rPr>
      </w:pPr>
      <w:r>
        <w:rPr>
          <w:b/>
          <w:bCs/>
        </w:rPr>
        <w:br w:type="page"/>
      </w:r>
    </w:p>
    <w:p w14:paraId="3383F17F" w14:textId="6F6CF323" w:rsidR="00542697" w:rsidRPr="00F24E64" w:rsidRDefault="00E563CF" w:rsidP="00542697">
      <w:pPr>
        <w:rPr>
          <w:b/>
          <w:bCs/>
        </w:rPr>
      </w:pPr>
      <w:r w:rsidRPr="00F24E64">
        <w:rPr>
          <w:b/>
          <w:bCs/>
        </w:rPr>
        <w:t>Lori Noble</w:t>
      </w:r>
    </w:p>
    <w:p w14:paraId="42059A80" w14:textId="77777777" w:rsidR="00E563CF" w:rsidRDefault="00542697" w:rsidP="00542697">
      <w:r>
        <w:t xml:space="preserve">I'm sorry. I need you no longer. I need to get my computer button that is blocking my access turned on, and I will be back in just a moment. </w:t>
      </w:r>
    </w:p>
    <w:p w14:paraId="1452CC9B" w14:textId="77777777" w:rsidR="003E0962" w:rsidRDefault="003E0962" w:rsidP="003E0962">
      <w:pPr>
        <w:rPr>
          <w:b/>
          <w:bCs/>
        </w:rPr>
      </w:pPr>
    </w:p>
    <w:p w14:paraId="6281B20C" w14:textId="58FD9BE7" w:rsidR="003E0962" w:rsidRPr="00D00AD0" w:rsidRDefault="003E0962" w:rsidP="003E0962">
      <w:pPr>
        <w:rPr>
          <w:b/>
          <w:bCs/>
        </w:rPr>
      </w:pPr>
      <w:r w:rsidRPr="00D00AD0">
        <w:rPr>
          <w:b/>
          <w:bCs/>
        </w:rPr>
        <w:t>Jennifer Ball, FDIC</w:t>
      </w:r>
    </w:p>
    <w:p w14:paraId="0C20336C" w14:textId="77777777" w:rsidR="00E563CF" w:rsidRDefault="00542697" w:rsidP="00542697">
      <w:r>
        <w:t xml:space="preserve">Okay. We can hear you. Lori. </w:t>
      </w:r>
    </w:p>
    <w:p w14:paraId="15C218AB" w14:textId="77777777" w:rsidR="003E0962" w:rsidRDefault="003E0962" w:rsidP="00542697">
      <w:pPr>
        <w:rPr>
          <w:b/>
          <w:bCs/>
        </w:rPr>
      </w:pPr>
    </w:p>
    <w:p w14:paraId="18D5FDA0" w14:textId="47800810" w:rsidR="00E563CF" w:rsidRPr="00F24E64" w:rsidRDefault="00E563CF" w:rsidP="00542697">
      <w:pPr>
        <w:rPr>
          <w:b/>
          <w:bCs/>
        </w:rPr>
      </w:pPr>
      <w:r w:rsidRPr="00F24E64">
        <w:rPr>
          <w:b/>
          <w:bCs/>
        </w:rPr>
        <w:t>Lori Noble</w:t>
      </w:r>
    </w:p>
    <w:p w14:paraId="67D45AE5" w14:textId="4A617BC4" w:rsidR="00542697" w:rsidRDefault="00542697" w:rsidP="00542697">
      <w:r>
        <w:t xml:space="preserve">Would you like me to proceed without. Sure. No, that would be great. I'll be happy </w:t>
      </w:r>
      <w:proofErr w:type="gramStart"/>
      <w:r>
        <w:t>to</w:t>
      </w:r>
      <w:proofErr w:type="gramEnd"/>
      <w:r>
        <w:t>. Thank you so much. Good afternoon. Thank you for the opportunity to present our research to the Board of Governors of the Federal Reserve System.</w:t>
      </w:r>
    </w:p>
    <w:p w14:paraId="394807E9" w14:textId="17A3EEEE" w:rsidR="00542697" w:rsidRDefault="00542697" w:rsidP="00542697">
      <w:r>
        <w:t xml:space="preserve">My name is Lori Noble, and I represent the </w:t>
      </w:r>
      <w:r w:rsidR="00E563CF">
        <w:t>A</w:t>
      </w:r>
      <w:r>
        <w:t xml:space="preserve">ppraisal </w:t>
      </w:r>
      <w:r w:rsidR="00E563CF">
        <w:t>R</w:t>
      </w:r>
      <w:r>
        <w:t xml:space="preserve">egulation of Compliance </w:t>
      </w:r>
      <w:r w:rsidR="00E563CF">
        <w:t>C</w:t>
      </w:r>
      <w:r>
        <w:t>ounsel</w:t>
      </w:r>
      <w:r w:rsidR="00E563CF">
        <w:t>, ARCC</w:t>
      </w:r>
      <w:r>
        <w:t xml:space="preserve">, a nonpartisan academic research organization focused on valuation, regulation, and consumer protection. </w:t>
      </w:r>
      <w:r w:rsidR="00E563CF">
        <w:t xml:space="preserve">ARCC </w:t>
      </w:r>
      <w:r>
        <w:t>examines how federal and state oversight structures shape valuation, market outcomes, transparency, and consumer costs. Following specific guidance of the Dodd-Frank act under the FH</w:t>
      </w:r>
      <w:r w:rsidR="00E563CF">
        <w:t>F</w:t>
      </w:r>
      <w:r>
        <w:t>A</w:t>
      </w:r>
      <w:r w:rsidR="00E563CF">
        <w:t>,</w:t>
      </w:r>
      <w:r>
        <w:t xml:space="preserve"> financial institutions came to rely more heavily on middlemen in the appraisal process.</w:t>
      </w:r>
    </w:p>
    <w:p w14:paraId="51F0EDD5" w14:textId="0712E5D7" w:rsidR="00542697" w:rsidRDefault="00542697" w:rsidP="00542697">
      <w:r>
        <w:t xml:space="preserve">Lenders adopted the bundle appraisal fee structures, combining licensed </w:t>
      </w:r>
      <w:r w:rsidR="00C96E6A">
        <w:t>appraisers’</w:t>
      </w:r>
      <w:r>
        <w:t xml:space="preserve"> fees with administrative costs. Because licensed appraisers are regulated, professionals who bear statutory liability and AMCs are not supervised under an equivalent framework. This structure resulted in anti-competitive practices, significantly increased cost to consumers, and a degradation of appraisal quality </w:t>
      </w:r>
      <w:r w:rsidR="00C93B1E">
        <w:t>w</w:t>
      </w:r>
      <w:r>
        <w:t xml:space="preserve">ithout regulatory oversight. </w:t>
      </w:r>
      <w:r w:rsidR="00C93B1E">
        <w:t xml:space="preserve">ARCC </w:t>
      </w:r>
      <w:r>
        <w:t>has documented numerous unintended effects that put the public at risk of junk fees and an affordability crisis.</w:t>
      </w:r>
    </w:p>
    <w:p w14:paraId="33A715F5" w14:textId="7B0812C3" w:rsidR="00542697" w:rsidRDefault="00C93B1E" w:rsidP="00542697">
      <w:r>
        <w:t xml:space="preserve">ARCC’s </w:t>
      </w:r>
      <w:r w:rsidR="00542697">
        <w:t xml:space="preserve">national review of the FHA for </w:t>
      </w:r>
      <w:r>
        <w:t>U</w:t>
      </w:r>
      <w:r w:rsidR="00542697">
        <w:t>niform Data</w:t>
      </w:r>
      <w:r>
        <w:t xml:space="preserve"> S</w:t>
      </w:r>
      <w:r w:rsidR="00542697">
        <w:t xml:space="preserve">et records revealed more than 12 billion in hidden junk fees by AMCs, all under disclose to consumers. The findings were independently </w:t>
      </w:r>
      <w:proofErr w:type="gramStart"/>
      <w:r w:rsidR="00542697">
        <w:t>verified</w:t>
      </w:r>
      <w:proofErr w:type="gramEnd"/>
      <w:r w:rsidR="00542697">
        <w:t xml:space="preserve"> and investigative reporting and class action litigation is underway</w:t>
      </w:r>
      <w:r w:rsidR="000A4E47">
        <w:t>.</w:t>
      </w:r>
      <w:r w:rsidR="00542697">
        <w:t xml:space="preserve"> </w:t>
      </w:r>
      <w:r w:rsidR="000A4E47">
        <w:t>A</w:t>
      </w:r>
      <w:r w:rsidR="00542697">
        <w:t>t the state level</w:t>
      </w:r>
      <w:r w:rsidR="000A4E47">
        <w:t>, e</w:t>
      </w:r>
      <w:r w:rsidR="00542697">
        <w:t xml:space="preserve">fforts are in play for statutory relief and revisions. Importantly, section 1473 of the Dodd-Frank </w:t>
      </w:r>
      <w:r w:rsidR="000A4E47">
        <w:t>A</w:t>
      </w:r>
      <w:r w:rsidR="00542697">
        <w:t>ct defines AMC as agents of lenders.</w:t>
      </w:r>
    </w:p>
    <w:p w14:paraId="09C6DBB3" w14:textId="7FC4C2BD" w:rsidR="00542697" w:rsidRDefault="00542697" w:rsidP="00542697">
      <w:r>
        <w:t xml:space="preserve">Accordingly, </w:t>
      </w:r>
      <w:r w:rsidR="000A4E47">
        <w:t xml:space="preserve">FFIEC </w:t>
      </w:r>
      <w:r>
        <w:t xml:space="preserve">supervised institutions carry a legal duty to address these issues. </w:t>
      </w:r>
      <w:r w:rsidR="005774B7">
        <w:t>R</w:t>
      </w:r>
      <w:r>
        <w:t xml:space="preserve">egulation B, under the Equal Credit Opportunity Act, requires valuation, independence, and borrower access to appraisal used in the credit decision. Diminished quality of appraisals means that borrowers cannot rely on the results. In addition, padded valuation costs disproportionately affect </w:t>
      </w:r>
      <w:proofErr w:type="gramStart"/>
      <w:r>
        <w:t xml:space="preserve">first time rural and </w:t>
      </w:r>
      <w:r w:rsidR="00E10BA9">
        <w:t>low-income</w:t>
      </w:r>
      <w:r>
        <w:t xml:space="preserve"> borrowers</w:t>
      </w:r>
      <w:proofErr w:type="gramEnd"/>
      <w:r>
        <w:t xml:space="preserve">. Disparate impact considerations under </w:t>
      </w:r>
      <w:r w:rsidR="00E30190">
        <w:t xml:space="preserve">ECOA </w:t>
      </w:r>
      <w:r>
        <w:t>may apply</w:t>
      </w:r>
      <w:r w:rsidR="00E30190">
        <w:t>.</w:t>
      </w:r>
    </w:p>
    <w:p w14:paraId="75BE8695" w14:textId="6FE9C155" w:rsidR="00542697" w:rsidRDefault="00542697" w:rsidP="00542697">
      <w:r>
        <w:t xml:space="preserve">While the </w:t>
      </w:r>
      <w:r w:rsidR="00E30190">
        <w:t xml:space="preserve">FFIEC </w:t>
      </w:r>
      <w:r>
        <w:t xml:space="preserve">itself is a </w:t>
      </w:r>
      <w:r w:rsidR="00E30190">
        <w:t xml:space="preserve">delegated </w:t>
      </w:r>
      <w:r>
        <w:t xml:space="preserve">body, this member agencies exercise is delegated authority and therefore must comply with administrative procedures. A practical corrective action can be implemented without new rulemaking. Require itemized disclosure that, number one, the appraiser invoice be included in the appraisal </w:t>
      </w:r>
      <w:proofErr w:type="gramStart"/>
      <w:r>
        <w:t>similar to</w:t>
      </w:r>
      <w:proofErr w:type="gramEnd"/>
      <w:r>
        <w:t xml:space="preserve"> the VA. And number two, the fee retained by the AMC be disclosed in tandem with the appraiser fee, but as an administrative cost, not a requirement.</w:t>
      </w:r>
    </w:p>
    <w:p w14:paraId="6B99BD91" w14:textId="081B1474" w:rsidR="003D4D65" w:rsidRDefault="00542697" w:rsidP="00542697">
      <w:r>
        <w:t>This change can be implemented through FH</w:t>
      </w:r>
      <w:r w:rsidR="006F4F40">
        <w:t>F</w:t>
      </w:r>
      <w:r>
        <w:t xml:space="preserve">A. For instructions to the GSEs and the </w:t>
      </w:r>
      <w:r w:rsidR="006F4F40">
        <w:t xml:space="preserve">FFIEC </w:t>
      </w:r>
      <w:r>
        <w:t xml:space="preserve"> agencies or the agencies can implement the requirements. In conclusion, </w:t>
      </w:r>
      <w:r w:rsidR="006F4F40">
        <w:t xml:space="preserve">ARCC </w:t>
      </w:r>
      <w:r>
        <w:t xml:space="preserve">stands ready to support technical implementation and interagency coordination between federal and state regulators and policymakers for a fair and robust housing system. Thank you so much for your time. </w:t>
      </w:r>
    </w:p>
    <w:p w14:paraId="3C90617F" w14:textId="77777777" w:rsidR="003E0962" w:rsidRDefault="003E0962" w:rsidP="003E0962">
      <w:pPr>
        <w:rPr>
          <w:b/>
          <w:bCs/>
        </w:rPr>
      </w:pPr>
    </w:p>
    <w:p w14:paraId="3AE7F4DD" w14:textId="58B1EAFA" w:rsidR="003E0962" w:rsidRPr="00D00AD0" w:rsidRDefault="003E0962" w:rsidP="003E0962">
      <w:pPr>
        <w:rPr>
          <w:b/>
          <w:bCs/>
        </w:rPr>
      </w:pPr>
      <w:r w:rsidRPr="00D00AD0">
        <w:rPr>
          <w:b/>
          <w:bCs/>
        </w:rPr>
        <w:t>Jennifer Ball, FDIC</w:t>
      </w:r>
    </w:p>
    <w:p w14:paraId="242BD813" w14:textId="040A6322" w:rsidR="00542697" w:rsidRDefault="00542697" w:rsidP="00542697">
      <w:r>
        <w:t>Thank you. The last commenter we have is Deb Clark.</w:t>
      </w:r>
    </w:p>
    <w:p w14:paraId="1D4342EB" w14:textId="669238B9" w:rsidR="00542697" w:rsidRDefault="00542697" w:rsidP="00542697">
      <w:r>
        <w:t>Oh, John Russell, we</w:t>
      </w:r>
      <w:r w:rsidR="003D4D65">
        <w:t xml:space="preserve">ll he already went </w:t>
      </w:r>
      <w:r>
        <w:t>. Yeah. Deb Clark.</w:t>
      </w:r>
    </w:p>
    <w:p w14:paraId="386AEA9E" w14:textId="77777777" w:rsidR="00542697" w:rsidRDefault="00542697" w:rsidP="00542697"/>
    <w:p w14:paraId="32CB49D6" w14:textId="3862CE7C" w:rsidR="00542697" w:rsidRPr="00F24E64" w:rsidRDefault="003D4D65" w:rsidP="00542697">
      <w:pPr>
        <w:rPr>
          <w:b/>
        </w:rPr>
      </w:pPr>
      <w:r w:rsidRPr="00F24E64">
        <w:rPr>
          <w:b/>
        </w:rPr>
        <w:t>Deb Clark</w:t>
      </w:r>
    </w:p>
    <w:p w14:paraId="3BDC5B9A" w14:textId="6C877AA1" w:rsidR="00542697" w:rsidRDefault="00542697" w:rsidP="00542697">
      <w:r>
        <w:t xml:space="preserve">Good morning. Can you hear me? Yes. Okay, perfect. Good afternoon. Governors and members of the </w:t>
      </w:r>
      <w:r w:rsidR="003D4D65">
        <w:t>B</w:t>
      </w:r>
      <w:r>
        <w:t xml:space="preserve">oard. My name is </w:t>
      </w:r>
      <w:r w:rsidR="003D4D65">
        <w:t xml:space="preserve">Deb </w:t>
      </w:r>
      <w:r>
        <w:t>Clark, certified general appraiser, and I am vice chair of the Appraisal Institute's government relations committee. I appreciate the opportunity to share our perspective on maintaining integrity and quality and public trust in real estate valuations. The appraisal exemption thresholds determine when an appraisal versus an evaluation is required.</w:t>
      </w:r>
    </w:p>
    <w:p w14:paraId="45CC9C06" w14:textId="77777777" w:rsidR="00542697" w:rsidRDefault="00542697" w:rsidP="00542697">
      <w:r>
        <w:t>A distinction that directly affects how the valuation industry operates and how lenders manage risk and costs. Any changes to these thresholds should be grounded in data and paired with strong quality controls to protect public trust. I'd like to focus on three factors the agencies should consider in their deliberations. First, evaluations play an important role in safety and soundness as a tool for managing collateral risk.</w:t>
      </w:r>
    </w:p>
    <w:p w14:paraId="1BDCF2BE" w14:textId="22B9624D" w:rsidR="00542697" w:rsidRDefault="00542697" w:rsidP="00542697">
      <w:r>
        <w:t xml:space="preserve">However, internal evaluation programs vary widely in quality and oversight. We recommend reopening the Interagency Appraisal and </w:t>
      </w:r>
      <w:r w:rsidR="00DB7FF7">
        <w:t>E</w:t>
      </w:r>
      <w:r>
        <w:t xml:space="preserve">valuation </w:t>
      </w:r>
      <w:r w:rsidR="00DB7FF7">
        <w:t>G</w:t>
      </w:r>
      <w:r>
        <w:t xml:space="preserve">uidelines to strengthen expectations for evaluation quality control. We propose regulators establish a clear framework for periodically testing in-house evaluations through independent validation. </w:t>
      </w:r>
      <w:proofErr w:type="gramStart"/>
      <w:r>
        <w:t>Banks would</w:t>
      </w:r>
      <w:proofErr w:type="gramEnd"/>
      <w:r>
        <w:t xml:space="preserve"> randomly select internal evaluations, have a third party reevaluate the same properties, compare results, and address any material differences.</w:t>
      </w:r>
    </w:p>
    <w:p w14:paraId="4B0BB6AA" w14:textId="35242DF3" w:rsidR="00542697" w:rsidRDefault="00542697" w:rsidP="00542697">
      <w:r>
        <w:t>This mirrors new quality control standards for EVMs</w:t>
      </w:r>
      <w:r w:rsidR="00CA3ED6">
        <w:t>,</w:t>
      </w:r>
      <w:r>
        <w:t xml:space="preserve"> </w:t>
      </w:r>
      <w:r w:rsidR="00CA3ED6">
        <w:t>t</w:t>
      </w:r>
      <w:r>
        <w:t xml:space="preserve">aking effect this month, </w:t>
      </w:r>
      <w:r w:rsidR="00CA3ED6">
        <w:t xml:space="preserve">that </w:t>
      </w:r>
      <w:r>
        <w:t>would help ensure that evaluations remain credible and defensible while strengthening confidence among lenders, regulators and the public. Second, professional appraisers who meet rigorous training, experience and ethical standards remain critical or sorry remain central to critical collateral evaluation. The Appraisal Institute believes appraisers should be able to participate more fully in the evaluation space.</w:t>
      </w:r>
    </w:p>
    <w:p w14:paraId="063602D7" w14:textId="4D701D53" w:rsidR="00542697" w:rsidRDefault="00542697" w:rsidP="00542697">
      <w:r>
        <w:t>As state laws vary, with some allowing evaluations outside of use</w:t>
      </w:r>
      <w:r w:rsidR="00050C7C">
        <w:t>,</w:t>
      </w:r>
      <w:r>
        <w:t xml:space="preserve"> </w:t>
      </w:r>
      <w:r w:rsidR="00050C7C">
        <w:t>o</w:t>
      </w:r>
      <w:r>
        <w:t>thers requiring use for compliance and others silence</w:t>
      </w:r>
      <w:r w:rsidR="00050C7C">
        <w:t>,</w:t>
      </w:r>
      <w:r>
        <w:t xml:space="preserve"> </w:t>
      </w:r>
      <w:r w:rsidR="00050C7C">
        <w:t>w</w:t>
      </w:r>
      <w:r>
        <w:t xml:space="preserve">e encourage the agencies to work with state regulators to clarify and harmonize these requirements, so appraisers can contribute their expertise wherever possible. The goal isn't to limit who performs evaluations, but to ensure all valuations are credible, reliable and ethical. </w:t>
      </w:r>
    </w:p>
    <w:p w14:paraId="14841EAA" w14:textId="2A160AEC" w:rsidR="00542697" w:rsidRDefault="0069552D" w:rsidP="00542697">
      <w:r>
        <w:t>Third, a</w:t>
      </w:r>
      <w:r w:rsidR="00542697">
        <w:t>dvances in AI</w:t>
      </w:r>
      <w:r>
        <w:t>,</w:t>
      </w:r>
      <w:r w:rsidR="00542697">
        <w:t xml:space="preserve"> automation</w:t>
      </w:r>
      <w:r>
        <w:t>,</w:t>
      </w:r>
      <w:r w:rsidR="00542697">
        <w:t xml:space="preserve"> and data analytics are transforming valuation. While these tools improve efficiency and objectivity, they must operate within a framework that preserves independence and accountability. We encourage the agencies to set clear standards for how evaluation technologies are tested and govern, with appraisers being well positioned to validate data and ensure automated results are reasonable.</w:t>
      </w:r>
    </w:p>
    <w:p w14:paraId="448E5016" w14:textId="2EFA34A8" w:rsidR="00542697" w:rsidRDefault="00542697" w:rsidP="00542697">
      <w:r>
        <w:t xml:space="preserve">In closing, sound valuation depends on combining innovation and efficiency with </w:t>
      </w:r>
      <w:proofErr w:type="gramStart"/>
      <w:r>
        <w:t>the human</w:t>
      </w:r>
      <w:proofErr w:type="gramEnd"/>
      <w:r>
        <w:t xml:space="preserve"> judgment, independence</w:t>
      </w:r>
      <w:r w:rsidR="00E40168">
        <w:t>,</w:t>
      </w:r>
      <w:r>
        <w:t xml:space="preserve"> and ethics that define our profession. The Appraisal Institute stands ready to work with the agencies to modify or sorry to modernize evaluation policy while maintaining safety, soundness, and public trust. Thank you.</w:t>
      </w:r>
    </w:p>
    <w:p w14:paraId="0290A671" w14:textId="77777777" w:rsidR="00D21495" w:rsidRDefault="00D21495" w:rsidP="00542697"/>
    <w:p w14:paraId="267C50F5" w14:textId="6182E131" w:rsidR="00542697" w:rsidRPr="00F24E64" w:rsidRDefault="00A95530" w:rsidP="00542697">
      <w:pPr>
        <w:rPr>
          <w:b/>
          <w:bCs/>
        </w:rPr>
      </w:pPr>
      <w:r w:rsidRPr="00F24E64">
        <w:rPr>
          <w:b/>
          <w:bCs/>
        </w:rPr>
        <w:t xml:space="preserve">Todd </w:t>
      </w:r>
      <w:r w:rsidR="00D21495" w:rsidRPr="00F24E64">
        <w:rPr>
          <w:b/>
          <w:bCs/>
        </w:rPr>
        <w:t>Vermilyea, Federal Reserve Board</w:t>
      </w:r>
    </w:p>
    <w:p w14:paraId="0A3A8B7E" w14:textId="7505F109" w:rsidR="00542697" w:rsidRDefault="00542697" w:rsidP="00542697">
      <w:r>
        <w:t xml:space="preserve">This concludes our third outreach session for the Regulatory Framework Review. And now it's my pleasure to thank many of the people who contributed to this effort. First, I'd like to thank our hosts at the Federal Reserve Bank of Kansas City, especially President Jeff Schmid and the many staff that invited us into this wonderful venue. I want to thank Tara </w:t>
      </w:r>
      <w:r w:rsidR="00EE00E5">
        <w:t xml:space="preserve"> Humston</w:t>
      </w:r>
      <w:r>
        <w:t>, who is an executive vice president here at the Kansas City Fed, as well as the head of supervision function.</w:t>
      </w:r>
    </w:p>
    <w:p w14:paraId="76D8D9E1" w14:textId="4D2C70D1" w:rsidR="00542697" w:rsidRDefault="00542697" w:rsidP="00542697">
      <w:r>
        <w:t xml:space="preserve">She was our emcee today. I want to thank my colleagues from the federal banking agencies who served as moderators, and I want to thank the many staff that contributed to the planning and smooth operation of the event. There are many others who contributed, and I'd like to say a thank you to staff at the </w:t>
      </w:r>
      <w:r w:rsidR="00EE00E5">
        <w:t>C</w:t>
      </w:r>
      <w:r>
        <w:t xml:space="preserve">onference of State Banking Supervisors for helping raise public awareness </w:t>
      </w:r>
      <w:proofErr w:type="gramStart"/>
      <w:r>
        <w:t>for</w:t>
      </w:r>
      <w:proofErr w:type="gramEnd"/>
      <w:r>
        <w:t xml:space="preserve"> this event.</w:t>
      </w:r>
    </w:p>
    <w:p w14:paraId="3B317E0A" w14:textId="348EABC4" w:rsidR="00542697" w:rsidRDefault="00542697" w:rsidP="00542697">
      <w:r>
        <w:t xml:space="preserve">And we genuinely appreciate the collaboration and partnership that we have with state regulatory agencies. Most important, I want to thank people who participated in today's event, particularly the commenters. We understand that this took time, this took energy, and we really appreciate the commitment </w:t>
      </w:r>
      <w:r w:rsidR="003306C1">
        <w:t>i</w:t>
      </w:r>
      <w:r>
        <w:t xml:space="preserve">t shows that you </w:t>
      </w:r>
      <w:proofErr w:type="gramStart"/>
      <w:r>
        <w:t>have to</w:t>
      </w:r>
      <w:proofErr w:type="gramEnd"/>
      <w:r>
        <w:t xml:space="preserve"> </w:t>
      </w:r>
      <w:proofErr w:type="gramStart"/>
      <w:r>
        <w:t>seeking</w:t>
      </w:r>
      <w:proofErr w:type="gramEnd"/>
      <w:r>
        <w:t xml:space="preserve"> the best possible regulatory framework that that balances many competing needs.</w:t>
      </w:r>
    </w:p>
    <w:p w14:paraId="368E049D" w14:textId="60605472" w:rsidR="00542697" w:rsidRDefault="00542697" w:rsidP="00542697">
      <w:proofErr w:type="gramStart"/>
      <w:r>
        <w:t>So</w:t>
      </w:r>
      <w:proofErr w:type="gramEnd"/>
      <w:r>
        <w:t xml:space="preserve"> thank you very, very much. As Vice</w:t>
      </w:r>
      <w:r w:rsidR="003306C1">
        <w:t xml:space="preserve"> </w:t>
      </w:r>
      <w:r>
        <w:t xml:space="preserve">Chair Bowman stated in her opening remarks, the federal banking agencies intend </w:t>
      </w:r>
      <w:r w:rsidR="003306C1">
        <w:t xml:space="preserve">EGRPRA </w:t>
      </w:r>
      <w:r>
        <w:t>to promote meaningful change to improve the regulatory framework. Your comments are important for better understanding where the regulatory framework might miss the mark, where it may impose undue burden on bankers, consumers or other market participants, and perhaps where we need to do more.</w:t>
      </w:r>
    </w:p>
    <w:p w14:paraId="2EC44D73" w14:textId="6A9475E0" w:rsidR="00542697" w:rsidRDefault="00542697" w:rsidP="00542697">
      <w:r>
        <w:t xml:space="preserve">Public feedback collected during an event like today's outreach is essential for improving the regulatory process. So again, thank you. I'd like to close by noting that this will not be the final public event associated with the </w:t>
      </w:r>
      <w:r w:rsidR="00113F09">
        <w:t xml:space="preserve">EGRPRA </w:t>
      </w:r>
      <w:r>
        <w:t xml:space="preserve">that we expect to have further </w:t>
      </w:r>
      <w:proofErr w:type="gramStart"/>
      <w:r>
        <w:t>event</w:t>
      </w:r>
      <w:proofErr w:type="gramEnd"/>
      <w:r>
        <w:t xml:space="preserve"> in 2026. Dates and locations for those events will be announced </w:t>
      </w:r>
      <w:proofErr w:type="gramStart"/>
      <w:r>
        <w:t>in the near future</w:t>
      </w:r>
      <w:proofErr w:type="gramEnd"/>
      <w:r>
        <w:t>.</w:t>
      </w:r>
    </w:p>
    <w:p w14:paraId="2F54B5C2" w14:textId="44677CB6" w:rsidR="00542697" w:rsidRDefault="00542697" w:rsidP="00542697">
      <w:r>
        <w:lastRenderedPageBreak/>
        <w:t>And finally, please be assured that your feedback will be considered in future regulatory actions. One of our panelists talked about bringing your ideas back and that's our commitment to all of you. Thank you very much.</w:t>
      </w:r>
    </w:p>
    <w:p w14:paraId="5FCD9496" w14:textId="77777777" w:rsidR="00542697" w:rsidRDefault="00542697" w:rsidP="00542697"/>
    <w:p w14:paraId="46861C8E" w14:textId="77777777" w:rsidR="00E94C8B" w:rsidRDefault="00E94C8B"/>
    <w:sectPr w:rsidR="00E94C8B">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3DE8" w14:textId="77777777" w:rsidR="00A62471" w:rsidRDefault="00A62471" w:rsidP="00542697">
      <w:pPr>
        <w:spacing w:after="0" w:line="240" w:lineRule="auto"/>
      </w:pPr>
      <w:r>
        <w:separator/>
      </w:r>
    </w:p>
  </w:endnote>
  <w:endnote w:type="continuationSeparator" w:id="0">
    <w:p w14:paraId="34A30953" w14:textId="77777777" w:rsidR="00A62471" w:rsidRDefault="00A62471" w:rsidP="0054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356864"/>
      <w:docPartObj>
        <w:docPartGallery w:val="Page Numbers (Bottom of Page)"/>
        <w:docPartUnique/>
      </w:docPartObj>
    </w:sdtPr>
    <w:sdtEndPr>
      <w:rPr>
        <w:noProof/>
      </w:rPr>
    </w:sdtEndPr>
    <w:sdtContent>
      <w:p w14:paraId="3849BE8E" w14:textId="046BA38F" w:rsidR="003E62FF" w:rsidRDefault="003E62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92F20C" w14:textId="77777777" w:rsidR="003E62FF" w:rsidRDefault="003E6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1FFC" w14:textId="77777777" w:rsidR="00A62471" w:rsidRDefault="00A62471" w:rsidP="00542697">
      <w:pPr>
        <w:spacing w:after="0" w:line="240" w:lineRule="auto"/>
      </w:pPr>
      <w:r>
        <w:separator/>
      </w:r>
    </w:p>
  </w:footnote>
  <w:footnote w:type="continuationSeparator" w:id="0">
    <w:p w14:paraId="6522AC6B" w14:textId="77777777" w:rsidR="00A62471" w:rsidRDefault="00A62471" w:rsidP="00542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F790" w14:textId="48F16C28" w:rsidR="00542697" w:rsidRDefault="00166ACB">
    <w:pPr>
      <w:pStyle w:val="Header"/>
    </w:pPr>
    <w:r>
      <w:rPr>
        <w:noProof/>
      </w:rPr>
      <mc:AlternateContent>
        <mc:Choice Requires="wps">
          <w:drawing>
            <wp:anchor distT="0" distB="0" distL="0" distR="0" simplePos="0" relativeHeight="251659264" behindDoc="0" locked="0" layoutInCell="1" allowOverlap="1" wp14:anchorId="70CF20BB" wp14:editId="7E2FAC3D">
              <wp:simplePos x="635" y="635"/>
              <wp:positionH relativeFrom="page">
                <wp:align>left</wp:align>
              </wp:positionH>
              <wp:positionV relativeFrom="page">
                <wp:align>top</wp:align>
              </wp:positionV>
              <wp:extent cx="2274570" cy="387985"/>
              <wp:effectExtent l="0" t="0" r="11430" b="12065"/>
              <wp:wrapNone/>
              <wp:docPr id="431386742" name="Text Box 2" descr="NON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74570" cy="387985"/>
                      </a:xfrm>
                      <a:prstGeom prst="rect">
                        <a:avLst/>
                      </a:prstGeom>
                      <a:noFill/>
                      <a:ln>
                        <a:noFill/>
                      </a:ln>
                    </wps:spPr>
                    <wps:txbx>
                      <w:txbxContent>
                        <w:p w14:paraId="6BB8EE7F" w14:textId="30A26AC9" w:rsidR="00166ACB" w:rsidRPr="00166ACB" w:rsidRDefault="00166ACB" w:rsidP="00166ACB">
                          <w:pPr>
                            <w:spacing w:after="0"/>
                            <w:rPr>
                              <w:rFonts w:ascii="Aptos" w:eastAsia="Aptos" w:hAnsi="Aptos" w:cs="Aptos"/>
                              <w:noProof/>
                              <w:color w:val="000000"/>
                              <w:sz w:val="22"/>
                              <w:szCs w:val="22"/>
                            </w:rPr>
                          </w:pPr>
                          <w:r w:rsidRPr="00166ACB">
                            <w:rPr>
                              <w:rFonts w:ascii="Aptos" w:eastAsia="Aptos" w:hAnsi="Aptos" w:cs="Aptos"/>
                              <w:noProof/>
                              <w:color w:val="000000"/>
                              <w:sz w:val="22"/>
                              <w:szCs w:val="22"/>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CF20BB" id="_x0000_t202" coordsize="21600,21600" o:spt="202" path="m,l,21600r21600,l21600,xe">
              <v:stroke joinstyle="miter"/>
              <v:path gradientshapeok="t" o:connecttype="rect"/>
            </v:shapetype>
            <v:shape id="Text Box 2" o:spid="_x0000_s1026" type="#_x0000_t202" alt="NONCONFIDENTIAL // EXTERNAL" style="position:absolute;margin-left:0;margin-top:0;width:179.1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" filled="f" stroked="f">
              <v:fill o:detectmouseclick="t"/>
              <v:textbox style="mso-fit-shape-to-text:t" inset="20pt,15pt,0,0">
                <w:txbxContent>
                  <w:p w14:paraId="6BB8EE7F" w14:textId="30A26AC9" w:rsidR="00166ACB" w:rsidRPr="00166ACB" w:rsidRDefault="00166ACB" w:rsidP="00166ACB">
                    <w:pPr>
                      <w:spacing w:after="0"/>
                      <w:rPr>
                        <w:rFonts w:ascii="Aptos" w:eastAsia="Aptos" w:hAnsi="Aptos" w:cs="Aptos"/>
                        <w:noProof/>
                        <w:color w:val="000000"/>
                        <w:sz w:val="22"/>
                        <w:szCs w:val="22"/>
                      </w:rPr>
                    </w:pPr>
                    <w:r w:rsidRPr="00166ACB">
                      <w:rPr>
                        <w:rFonts w:ascii="Aptos" w:eastAsia="Aptos" w:hAnsi="Aptos" w:cs="Aptos"/>
                        <w:noProof/>
                        <w:color w:val="000000"/>
                        <w:sz w:val="22"/>
                        <w:szCs w:val="22"/>
                      </w:rPr>
                      <w:t>NONCONFIDENTIAL //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A974" w14:textId="53837191" w:rsidR="005C6219" w:rsidRDefault="00166ACB" w:rsidP="005C6219">
    <w:pPr>
      <w:pStyle w:val="Header"/>
      <w:jc w:val="center"/>
      <w:rPr>
        <w:b/>
        <w:bCs/>
      </w:rPr>
    </w:pPr>
    <w:r>
      <w:rPr>
        <w:b/>
        <w:bCs/>
        <w:noProof/>
      </w:rPr>
      <mc:AlternateContent>
        <mc:Choice Requires="wps">
          <w:drawing>
            <wp:anchor distT="0" distB="0" distL="0" distR="0" simplePos="0" relativeHeight="251660288" behindDoc="0" locked="0" layoutInCell="1" allowOverlap="1" wp14:anchorId="74A8B452" wp14:editId="2477C4AE">
              <wp:simplePos x="914400" y="457200"/>
              <wp:positionH relativeFrom="page">
                <wp:align>left</wp:align>
              </wp:positionH>
              <wp:positionV relativeFrom="page">
                <wp:align>top</wp:align>
              </wp:positionV>
              <wp:extent cx="2274570" cy="387985"/>
              <wp:effectExtent l="0" t="0" r="11430" b="12065"/>
              <wp:wrapNone/>
              <wp:docPr id="1938792835" name="Text Box 3" descr="NON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74570" cy="387985"/>
                      </a:xfrm>
                      <a:prstGeom prst="rect">
                        <a:avLst/>
                      </a:prstGeom>
                      <a:noFill/>
                      <a:ln>
                        <a:noFill/>
                      </a:ln>
                    </wps:spPr>
                    <wps:txbx>
                      <w:txbxContent>
                        <w:p w14:paraId="21FFA426" w14:textId="674905F1" w:rsidR="00166ACB" w:rsidRPr="00166ACB" w:rsidRDefault="00166ACB" w:rsidP="00166ACB">
                          <w:pPr>
                            <w:spacing w:after="0"/>
                            <w:rPr>
                              <w:rFonts w:ascii="Aptos" w:eastAsia="Aptos" w:hAnsi="Aptos" w:cs="Aptos"/>
                              <w:noProof/>
                              <w:color w:val="000000"/>
                              <w:sz w:val="22"/>
                              <w:szCs w:val="22"/>
                            </w:rPr>
                          </w:pPr>
                          <w:r w:rsidRPr="00166ACB">
                            <w:rPr>
                              <w:rFonts w:ascii="Aptos" w:eastAsia="Aptos" w:hAnsi="Aptos" w:cs="Aptos"/>
                              <w:noProof/>
                              <w:color w:val="000000"/>
                              <w:sz w:val="22"/>
                              <w:szCs w:val="22"/>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A8B452" id="_x0000_t202" coordsize="21600,21600" o:spt="202" path="m,l,21600r21600,l21600,xe">
              <v:stroke joinstyle="miter"/>
              <v:path gradientshapeok="t" o:connecttype="rect"/>
            </v:shapetype>
            <v:shape id="Text Box 3" o:spid="_x0000_s1027" type="#_x0000_t202" alt="NONCONFIDENTIAL // EXTERNAL" style="position:absolute;left:0;text-align:left;margin-left:0;margin-top:0;width:179.1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" filled="f" stroked="f">
              <v:fill o:detectmouseclick="t"/>
              <v:textbox style="mso-fit-shape-to-text:t" inset="20pt,15pt,0,0">
                <w:txbxContent>
                  <w:p w14:paraId="21FFA426" w14:textId="674905F1" w:rsidR="00166ACB" w:rsidRPr="00166ACB" w:rsidRDefault="00166ACB" w:rsidP="00166ACB">
                    <w:pPr>
                      <w:spacing w:after="0"/>
                      <w:rPr>
                        <w:rFonts w:ascii="Aptos" w:eastAsia="Aptos" w:hAnsi="Aptos" w:cs="Aptos"/>
                        <w:noProof/>
                        <w:color w:val="000000"/>
                        <w:sz w:val="22"/>
                        <w:szCs w:val="22"/>
                      </w:rPr>
                    </w:pPr>
                    <w:r w:rsidRPr="00166ACB">
                      <w:rPr>
                        <w:rFonts w:ascii="Aptos" w:eastAsia="Aptos" w:hAnsi="Aptos" w:cs="Aptos"/>
                        <w:noProof/>
                        <w:color w:val="000000"/>
                        <w:sz w:val="22"/>
                        <w:szCs w:val="22"/>
                      </w:rPr>
                      <w:t>NONCONFIDENTIAL // EXTERNAL</w:t>
                    </w:r>
                  </w:p>
                </w:txbxContent>
              </v:textbox>
              <w10:wrap anchorx="page" anchory="page"/>
            </v:shape>
          </w:pict>
        </mc:Fallback>
      </mc:AlternateContent>
    </w:r>
    <w:r w:rsidR="005C6219">
      <w:rPr>
        <w:b/>
        <w:bCs/>
      </w:rPr>
      <w:t>Economic Growth and Regulatory Paperwork Reduction Act</w:t>
    </w:r>
    <w:r w:rsidR="00A74794">
      <w:rPr>
        <w:b/>
        <w:bCs/>
      </w:rPr>
      <w:t xml:space="preserve"> Open Meeting</w:t>
    </w:r>
  </w:p>
  <w:p w14:paraId="59E52E82" w14:textId="16448732" w:rsidR="00542697" w:rsidRDefault="005C6219" w:rsidP="005C6219">
    <w:pPr>
      <w:pStyle w:val="Header"/>
      <w:jc w:val="center"/>
    </w:pPr>
    <w:r>
      <w:rPr>
        <w:b/>
        <w:bCs/>
      </w:rPr>
      <w:t xml:space="preserve">October 30, </w:t>
    </w:r>
    <w:proofErr w:type="gramStart"/>
    <w:r>
      <w:rPr>
        <w:b/>
        <w:bCs/>
      </w:rPr>
      <w:t>2025</w:t>
    </w:r>
    <w:proofErr w:type="gramEnd"/>
    <w:r>
      <w:rPr>
        <w:b/>
        <w:bCs/>
      </w:rPr>
      <w:t xml:space="preserve"> | Federal Reserve Bank of Kansas City and Online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793F" w14:textId="357D88C1" w:rsidR="00542697" w:rsidRDefault="00166ACB">
    <w:pPr>
      <w:pStyle w:val="Header"/>
    </w:pPr>
    <w:r>
      <w:rPr>
        <w:noProof/>
      </w:rPr>
      <mc:AlternateContent>
        <mc:Choice Requires="wps">
          <w:drawing>
            <wp:anchor distT="0" distB="0" distL="0" distR="0" simplePos="0" relativeHeight="251658240" behindDoc="0" locked="0" layoutInCell="1" allowOverlap="1" wp14:anchorId="2BF4343F" wp14:editId="283CBCD4">
              <wp:simplePos x="635" y="635"/>
              <wp:positionH relativeFrom="page">
                <wp:align>left</wp:align>
              </wp:positionH>
              <wp:positionV relativeFrom="page">
                <wp:align>top</wp:align>
              </wp:positionV>
              <wp:extent cx="2274570" cy="387985"/>
              <wp:effectExtent l="0" t="0" r="11430" b="12065"/>
              <wp:wrapNone/>
              <wp:docPr id="308596707" name="Text Box 1" descr="NON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74570" cy="387985"/>
                      </a:xfrm>
                      <a:prstGeom prst="rect">
                        <a:avLst/>
                      </a:prstGeom>
                      <a:noFill/>
                      <a:ln>
                        <a:noFill/>
                      </a:ln>
                    </wps:spPr>
                    <wps:txbx>
                      <w:txbxContent>
                        <w:p w14:paraId="5AA08444" w14:textId="5AFF1266" w:rsidR="00166ACB" w:rsidRPr="00166ACB" w:rsidRDefault="00166ACB" w:rsidP="00166ACB">
                          <w:pPr>
                            <w:spacing w:after="0"/>
                            <w:rPr>
                              <w:rFonts w:ascii="Aptos" w:eastAsia="Aptos" w:hAnsi="Aptos" w:cs="Aptos"/>
                              <w:noProof/>
                              <w:color w:val="000000"/>
                              <w:sz w:val="22"/>
                              <w:szCs w:val="22"/>
                            </w:rPr>
                          </w:pPr>
                          <w:r w:rsidRPr="00166ACB">
                            <w:rPr>
                              <w:rFonts w:ascii="Aptos" w:eastAsia="Aptos" w:hAnsi="Aptos" w:cs="Aptos"/>
                              <w:noProof/>
                              <w:color w:val="000000"/>
                              <w:sz w:val="22"/>
                              <w:szCs w:val="22"/>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F4343F" id="_x0000_t202" coordsize="21600,21600" o:spt="202" path="m,l,21600r21600,l21600,xe">
              <v:stroke joinstyle="miter"/>
              <v:path gradientshapeok="t" o:connecttype="rect"/>
            </v:shapetype>
            <v:shape id="Text Box 1" o:spid="_x0000_s1028" type="#_x0000_t202" alt="NONCONFIDENTIAL // EXTERNAL" style="position:absolute;margin-left:0;margin-top:0;width:179.1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" filled="f" stroked="f">
              <v:fill o:detectmouseclick="t"/>
              <v:textbox style="mso-fit-shape-to-text:t" inset="20pt,15pt,0,0">
                <w:txbxContent>
                  <w:p w14:paraId="5AA08444" w14:textId="5AFF1266" w:rsidR="00166ACB" w:rsidRPr="00166ACB" w:rsidRDefault="00166ACB" w:rsidP="00166ACB">
                    <w:pPr>
                      <w:spacing w:after="0"/>
                      <w:rPr>
                        <w:rFonts w:ascii="Aptos" w:eastAsia="Aptos" w:hAnsi="Aptos" w:cs="Aptos"/>
                        <w:noProof/>
                        <w:color w:val="000000"/>
                        <w:sz w:val="22"/>
                        <w:szCs w:val="22"/>
                      </w:rPr>
                    </w:pPr>
                    <w:r w:rsidRPr="00166ACB">
                      <w:rPr>
                        <w:rFonts w:ascii="Aptos" w:eastAsia="Aptos" w:hAnsi="Aptos" w:cs="Aptos"/>
                        <w:noProof/>
                        <w:color w:val="000000"/>
                        <w:sz w:val="22"/>
                        <w:szCs w:val="22"/>
                      </w:rPr>
                      <w:t>NONCONFIDENTIAL //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46F2"/>
    <w:multiLevelType w:val="hybridMultilevel"/>
    <w:tmpl w:val="D8CA431A"/>
    <w:lvl w:ilvl="0" w:tplc="B74699B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B0FE4"/>
    <w:multiLevelType w:val="hybridMultilevel"/>
    <w:tmpl w:val="C746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65DDC"/>
    <w:multiLevelType w:val="hybridMultilevel"/>
    <w:tmpl w:val="337C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867740">
    <w:abstractNumId w:val="0"/>
  </w:num>
  <w:num w:numId="2" w16cid:durableId="950553244">
    <w:abstractNumId w:val="1"/>
  </w:num>
  <w:num w:numId="3" w16cid:durableId="17658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97"/>
    <w:rsid w:val="000009C6"/>
    <w:rsid w:val="00001820"/>
    <w:rsid w:val="000061B1"/>
    <w:rsid w:val="0000628B"/>
    <w:rsid w:val="00006518"/>
    <w:rsid w:val="00007863"/>
    <w:rsid w:val="000116A0"/>
    <w:rsid w:val="00011A74"/>
    <w:rsid w:val="0001249B"/>
    <w:rsid w:val="000139DE"/>
    <w:rsid w:val="00013AA8"/>
    <w:rsid w:val="00013D5D"/>
    <w:rsid w:val="000147FA"/>
    <w:rsid w:val="00016CB5"/>
    <w:rsid w:val="00017822"/>
    <w:rsid w:val="000178A0"/>
    <w:rsid w:val="00017A4A"/>
    <w:rsid w:val="00017F0E"/>
    <w:rsid w:val="0002020A"/>
    <w:rsid w:val="00024CE1"/>
    <w:rsid w:val="000255FF"/>
    <w:rsid w:val="00025DA2"/>
    <w:rsid w:val="00025F41"/>
    <w:rsid w:val="0002643E"/>
    <w:rsid w:val="00026610"/>
    <w:rsid w:val="000277B5"/>
    <w:rsid w:val="0003053E"/>
    <w:rsid w:val="00031855"/>
    <w:rsid w:val="00031D1F"/>
    <w:rsid w:val="0003226D"/>
    <w:rsid w:val="00032A08"/>
    <w:rsid w:val="000366C5"/>
    <w:rsid w:val="00037015"/>
    <w:rsid w:val="000378F5"/>
    <w:rsid w:val="00037D1E"/>
    <w:rsid w:val="00041D24"/>
    <w:rsid w:val="00042CED"/>
    <w:rsid w:val="000449ED"/>
    <w:rsid w:val="00046252"/>
    <w:rsid w:val="0005052A"/>
    <w:rsid w:val="00050C7C"/>
    <w:rsid w:val="00050E6B"/>
    <w:rsid w:val="00052551"/>
    <w:rsid w:val="0005369A"/>
    <w:rsid w:val="0005517F"/>
    <w:rsid w:val="00055A77"/>
    <w:rsid w:val="000562A8"/>
    <w:rsid w:val="00057B97"/>
    <w:rsid w:val="000612E3"/>
    <w:rsid w:val="000614EC"/>
    <w:rsid w:val="00061A6D"/>
    <w:rsid w:val="00062636"/>
    <w:rsid w:val="000650BE"/>
    <w:rsid w:val="000670F5"/>
    <w:rsid w:val="00071564"/>
    <w:rsid w:val="0007223D"/>
    <w:rsid w:val="00075DB5"/>
    <w:rsid w:val="00075F7A"/>
    <w:rsid w:val="00076C11"/>
    <w:rsid w:val="00077B5E"/>
    <w:rsid w:val="000828C6"/>
    <w:rsid w:val="00085099"/>
    <w:rsid w:val="000852B1"/>
    <w:rsid w:val="00085586"/>
    <w:rsid w:val="00085A07"/>
    <w:rsid w:val="0008607A"/>
    <w:rsid w:val="00087262"/>
    <w:rsid w:val="00087FB8"/>
    <w:rsid w:val="000914E3"/>
    <w:rsid w:val="00091C7C"/>
    <w:rsid w:val="0009420B"/>
    <w:rsid w:val="00094DF3"/>
    <w:rsid w:val="00095689"/>
    <w:rsid w:val="00095766"/>
    <w:rsid w:val="00097C44"/>
    <w:rsid w:val="000A0B6F"/>
    <w:rsid w:val="000A193B"/>
    <w:rsid w:val="000A1967"/>
    <w:rsid w:val="000A22DC"/>
    <w:rsid w:val="000A2478"/>
    <w:rsid w:val="000A28AB"/>
    <w:rsid w:val="000A4E47"/>
    <w:rsid w:val="000A5612"/>
    <w:rsid w:val="000A5E05"/>
    <w:rsid w:val="000A7426"/>
    <w:rsid w:val="000B0996"/>
    <w:rsid w:val="000B1185"/>
    <w:rsid w:val="000B18A7"/>
    <w:rsid w:val="000B3175"/>
    <w:rsid w:val="000B4226"/>
    <w:rsid w:val="000C0760"/>
    <w:rsid w:val="000C1710"/>
    <w:rsid w:val="000C20AF"/>
    <w:rsid w:val="000C210E"/>
    <w:rsid w:val="000C2E0A"/>
    <w:rsid w:val="000C6345"/>
    <w:rsid w:val="000C7422"/>
    <w:rsid w:val="000C7530"/>
    <w:rsid w:val="000D02BB"/>
    <w:rsid w:val="000D0885"/>
    <w:rsid w:val="000D0A5D"/>
    <w:rsid w:val="000D0C8A"/>
    <w:rsid w:val="000D3EEA"/>
    <w:rsid w:val="000D4460"/>
    <w:rsid w:val="000D4F67"/>
    <w:rsid w:val="000D5019"/>
    <w:rsid w:val="000D669E"/>
    <w:rsid w:val="000D67D4"/>
    <w:rsid w:val="000D6CD0"/>
    <w:rsid w:val="000D7503"/>
    <w:rsid w:val="000E078E"/>
    <w:rsid w:val="000E2D63"/>
    <w:rsid w:val="000E37D4"/>
    <w:rsid w:val="000E61AF"/>
    <w:rsid w:val="000E6582"/>
    <w:rsid w:val="000E724E"/>
    <w:rsid w:val="000E7AF4"/>
    <w:rsid w:val="000F253B"/>
    <w:rsid w:val="000F2FC9"/>
    <w:rsid w:val="000F3B4E"/>
    <w:rsid w:val="000F3E54"/>
    <w:rsid w:val="000F4F2B"/>
    <w:rsid w:val="001001D8"/>
    <w:rsid w:val="00107C2C"/>
    <w:rsid w:val="00110C78"/>
    <w:rsid w:val="0011172A"/>
    <w:rsid w:val="00112B6A"/>
    <w:rsid w:val="00113124"/>
    <w:rsid w:val="00113499"/>
    <w:rsid w:val="001137DB"/>
    <w:rsid w:val="00113F09"/>
    <w:rsid w:val="001144FD"/>
    <w:rsid w:val="00115D43"/>
    <w:rsid w:val="0011631F"/>
    <w:rsid w:val="00116E8E"/>
    <w:rsid w:val="00117099"/>
    <w:rsid w:val="001179CE"/>
    <w:rsid w:val="0012111B"/>
    <w:rsid w:val="001215C7"/>
    <w:rsid w:val="001216E2"/>
    <w:rsid w:val="00121CCD"/>
    <w:rsid w:val="0012276E"/>
    <w:rsid w:val="00122E4B"/>
    <w:rsid w:val="00123321"/>
    <w:rsid w:val="00123D7B"/>
    <w:rsid w:val="00123DB1"/>
    <w:rsid w:val="00125B0E"/>
    <w:rsid w:val="0012674C"/>
    <w:rsid w:val="00127B7D"/>
    <w:rsid w:val="00131226"/>
    <w:rsid w:val="001326FD"/>
    <w:rsid w:val="001328CD"/>
    <w:rsid w:val="00133906"/>
    <w:rsid w:val="00133C57"/>
    <w:rsid w:val="00135500"/>
    <w:rsid w:val="00137618"/>
    <w:rsid w:val="00137AF9"/>
    <w:rsid w:val="00140C1F"/>
    <w:rsid w:val="001415E6"/>
    <w:rsid w:val="00141DCB"/>
    <w:rsid w:val="001446CD"/>
    <w:rsid w:val="00145393"/>
    <w:rsid w:val="001454CB"/>
    <w:rsid w:val="00146C8C"/>
    <w:rsid w:val="001473E3"/>
    <w:rsid w:val="001479A0"/>
    <w:rsid w:val="001522DC"/>
    <w:rsid w:val="001530B3"/>
    <w:rsid w:val="00153389"/>
    <w:rsid w:val="00154CE9"/>
    <w:rsid w:val="00155015"/>
    <w:rsid w:val="00155CD8"/>
    <w:rsid w:val="001569A5"/>
    <w:rsid w:val="00160B50"/>
    <w:rsid w:val="00161288"/>
    <w:rsid w:val="001618EC"/>
    <w:rsid w:val="00163A66"/>
    <w:rsid w:val="00163FF2"/>
    <w:rsid w:val="0016450B"/>
    <w:rsid w:val="00165121"/>
    <w:rsid w:val="0016594F"/>
    <w:rsid w:val="00166A46"/>
    <w:rsid w:val="00166A84"/>
    <w:rsid w:val="00166ACB"/>
    <w:rsid w:val="00166B9F"/>
    <w:rsid w:val="00166EAD"/>
    <w:rsid w:val="00166EF7"/>
    <w:rsid w:val="0017114A"/>
    <w:rsid w:val="00171A47"/>
    <w:rsid w:val="00172768"/>
    <w:rsid w:val="001730B4"/>
    <w:rsid w:val="00173676"/>
    <w:rsid w:val="001739FF"/>
    <w:rsid w:val="0017503D"/>
    <w:rsid w:val="001761F2"/>
    <w:rsid w:val="001775E8"/>
    <w:rsid w:val="00180A85"/>
    <w:rsid w:val="001814B9"/>
    <w:rsid w:val="0018191F"/>
    <w:rsid w:val="0018242D"/>
    <w:rsid w:val="00182952"/>
    <w:rsid w:val="00182D75"/>
    <w:rsid w:val="0018381E"/>
    <w:rsid w:val="00184422"/>
    <w:rsid w:val="00185BA9"/>
    <w:rsid w:val="00185F43"/>
    <w:rsid w:val="001860B6"/>
    <w:rsid w:val="00186378"/>
    <w:rsid w:val="00187762"/>
    <w:rsid w:val="00187D86"/>
    <w:rsid w:val="0019003D"/>
    <w:rsid w:val="00192910"/>
    <w:rsid w:val="0019381F"/>
    <w:rsid w:val="00193B69"/>
    <w:rsid w:val="00194A7C"/>
    <w:rsid w:val="001957B9"/>
    <w:rsid w:val="00196DF0"/>
    <w:rsid w:val="001971F7"/>
    <w:rsid w:val="001A08F4"/>
    <w:rsid w:val="001A0DEF"/>
    <w:rsid w:val="001A0E2A"/>
    <w:rsid w:val="001A2BCF"/>
    <w:rsid w:val="001A2DD9"/>
    <w:rsid w:val="001A42C4"/>
    <w:rsid w:val="001A445D"/>
    <w:rsid w:val="001A46F6"/>
    <w:rsid w:val="001A51F9"/>
    <w:rsid w:val="001A5203"/>
    <w:rsid w:val="001A574A"/>
    <w:rsid w:val="001A5812"/>
    <w:rsid w:val="001A615E"/>
    <w:rsid w:val="001A74B9"/>
    <w:rsid w:val="001A7ADE"/>
    <w:rsid w:val="001B0F0E"/>
    <w:rsid w:val="001B1DF9"/>
    <w:rsid w:val="001B235F"/>
    <w:rsid w:val="001B32AF"/>
    <w:rsid w:val="001B4BD1"/>
    <w:rsid w:val="001B4C2D"/>
    <w:rsid w:val="001B64F8"/>
    <w:rsid w:val="001B69B5"/>
    <w:rsid w:val="001B6B47"/>
    <w:rsid w:val="001B75C9"/>
    <w:rsid w:val="001B7F7A"/>
    <w:rsid w:val="001C13B3"/>
    <w:rsid w:val="001C199A"/>
    <w:rsid w:val="001C2630"/>
    <w:rsid w:val="001C44BD"/>
    <w:rsid w:val="001C44DE"/>
    <w:rsid w:val="001C6638"/>
    <w:rsid w:val="001C7006"/>
    <w:rsid w:val="001C7ADC"/>
    <w:rsid w:val="001D1889"/>
    <w:rsid w:val="001D1943"/>
    <w:rsid w:val="001D2A0C"/>
    <w:rsid w:val="001D3E53"/>
    <w:rsid w:val="001D5AC4"/>
    <w:rsid w:val="001D5CCD"/>
    <w:rsid w:val="001E32D4"/>
    <w:rsid w:val="001E4021"/>
    <w:rsid w:val="001E4239"/>
    <w:rsid w:val="001E60A3"/>
    <w:rsid w:val="001E6760"/>
    <w:rsid w:val="001E7857"/>
    <w:rsid w:val="001F02F2"/>
    <w:rsid w:val="001F0B49"/>
    <w:rsid w:val="001F0CEC"/>
    <w:rsid w:val="001F0D53"/>
    <w:rsid w:val="001F0E8B"/>
    <w:rsid w:val="001F14C4"/>
    <w:rsid w:val="001F17F5"/>
    <w:rsid w:val="001F3CA1"/>
    <w:rsid w:val="001F594C"/>
    <w:rsid w:val="00200B0E"/>
    <w:rsid w:val="002015B6"/>
    <w:rsid w:val="00201B6D"/>
    <w:rsid w:val="00202E9A"/>
    <w:rsid w:val="00204369"/>
    <w:rsid w:val="002051B9"/>
    <w:rsid w:val="00210301"/>
    <w:rsid w:val="0021083F"/>
    <w:rsid w:val="00210D11"/>
    <w:rsid w:val="00211144"/>
    <w:rsid w:val="0021202E"/>
    <w:rsid w:val="00212276"/>
    <w:rsid w:val="00213997"/>
    <w:rsid w:val="00214397"/>
    <w:rsid w:val="0021439B"/>
    <w:rsid w:val="0021567F"/>
    <w:rsid w:val="002161CA"/>
    <w:rsid w:val="0021650D"/>
    <w:rsid w:val="0021675F"/>
    <w:rsid w:val="00216BC1"/>
    <w:rsid w:val="002176F3"/>
    <w:rsid w:val="002204FA"/>
    <w:rsid w:val="00221757"/>
    <w:rsid w:val="00223824"/>
    <w:rsid w:val="002238FB"/>
    <w:rsid w:val="002256A7"/>
    <w:rsid w:val="002256EC"/>
    <w:rsid w:val="00225ADA"/>
    <w:rsid w:val="00225D5B"/>
    <w:rsid w:val="00227D03"/>
    <w:rsid w:val="00230750"/>
    <w:rsid w:val="0023241C"/>
    <w:rsid w:val="002328AE"/>
    <w:rsid w:val="00232A47"/>
    <w:rsid w:val="00232A4C"/>
    <w:rsid w:val="002334A1"/>
    <w:rsid w:val="00235CC2"/>
    <w:rsid w:val="0023768F"/>
    <w:rsid w:val="00242039"/>
    <w:rsid w:val="00242924"/>
    <w:rsid w:val="0024337F"/>
    <w:rsid w:val="00244406"/>
    <w:rsid w:val="00245417"/>
    <w:rsid w:val="00247FE0"/>
    <w:rsid w:val="00250C0B"/>
    <w:rsid w:val="002517F7"/>
    <w:rsid w:val="002533A7"/>
    <w:rsid w:val="00253F07"/>
    <w:rsid w:val="002569D6"/>
    <w:rsid w:val="00256C8B"/>
    <w:rsid w:val="00256D9C"/>
    <w:rsid w:val="00257283"/>
    <w:rsid w:val="002576BE"/>
    <w:rsid w:val="002576DF"/>
    <w:rsid w:val="002579E2"/>
    <w:rsid w:val="0026106C"/>
    <w:rsid w:val="00265557"/>
    <w:rsid w:val="002661CF"/>
    <w:rsid w:val="0026638C"/>
    <w:rsid w:val="0026688C"/>
    <w:rsid w:val="002700B0"/>
    <w:rsid w:val="002719C9"/>
    <w:rsid w:val="00272558"/>
    <w:rsid w:val="00272CC8"/>
    <w:rsid w:val="002731B9"/>
    <w:rsid w:val="002731EA"/>
    <w:rsid w:val="0027340B"/>
    <w:rsid w:val="00273731"/>
    <w:rsid w:val="00274280"/>
    <w:rsid w:val="002746C4"/>
    <w:rsid w:val="00274CFD"/>
    <w:rsid w:val="002759F0"/>
    <w:rsid w:val="002764B6"/>
    <w:rsid w:val="00276716"/>
    <w:rsid w:val="0027693B"/>
    <w:rsid w:val="00277209"/>
    <w:rsid w:val="0027736B"/>
    <w:rsid w:val="002775A1"/>
    <w:rsid w:val="00282088"/>
    <w:rsid w:val="00282831"/>
    <w:rsid w:val="00283104"/>
    <w:rsid w:val="00283B63"/>
    <w:rsid w:val="00283D24"/>
    <w:rsid w:val="002843DD"/>
    <w:rsid w:val="00286463"/>
    <w:rsid w:val="0028715F"/>
    <w:rsid w:val="002873FF"/>
    <w:rsid w:val="002923A8"/>
    <w:rsid w:val="00292444"/>
    <w:rsid w:val="00292FA0"/>
    <w:rsid w:val="00294856"/>
    <w:rsid w:val="00294B4E"/>
    <w:rsid w:val="00295838"/>
    <w:rsid w:val="00295D58"/>
    <w:rsid w:val="002961FD"/>
    <w:rsid w:val="002A1699"/>
    <w:rsid w:val="002A1943"/>
    <w:rsid w:val="002A1BCF"/>
    <w:rsid w:val="002A29F0"/>
    <w:rsid w:val="002A30B2"/>
    <w:rsid w:val="002A3D6C"/>
    <w:rsid w:val="002A5B06"/>
    <w:rsid w:val="002B143B"/>
    <w:rsid w:val="002B1A38"/>
    <w:rsid w:val="002B3801"/>
    <w:rsid w:val="002B4A18"/>
    <w:rsid w:val="002B5C82"/>
    <w:rsid w:val="002B6B89"/>
    <w:rsid w:val="002B70DA"/>
    <w:rsid w:val="002C106D"/>
    <w:rsid w:val="002C2AFE"/>
    <w:rsid w:val="002D1B0B"/>
    <w:rsid w:val="002D2830"/>
    <w:rsid w:val="002D36EF"/>
    <w:rsid w:val="002D5243"/>
    <w:rsid w:val="002D5C5E"/>
    <w:rsid w:val="002D7BF6"/>
    <w:rsid w:val="002E1561"/>
    <w:rsid w:val="002E170F"/>
    <w:rsid w:val="002E3E56"/>
    <w:rsid w:val="002E550C"/>
    <w:rsid w:val="002E64AF"/>
    <w:rsid w:val="002F060D"/>
    <w:rsid w:val="002F130D"/>
    <w:rsid w:val="002F1EE2"/>
    <w:rsid w:val="002F2155"/>
    <w:rsid w:val="002F3233"/>
    <w:rsid w:val="002F36C0"/>
    <w:rsid w:val="002F3853"/>
    <w:rsid w:val="002F3A79"/>
    <w:rsid w:val="002F4C3E"/>
    <w:rsid w:val="002F51B4"/>
    <w:rsid w:val="002F76B5"/>
    <w:rsid w:val="002F7A52"/>
    <w:rsid w:val="00300E84"/>
    <w:rsid w:val="0030127B"/>
    <w:rsid w:val="003016B1"/>
    <w:rsid w:val="00302B8A"/>
    <w:rsid w:val="003037A7"/>
    <w:rsid w:val="0030422A"/>
    <w:rsid w:val="00306B3C"/>
    <w:rsid w:val="003071E5"/>
    <w:rsid w:val="003102D1"/>
    <w:rsid w:val="00311E21"/>
    <w:rsid w:val="0031261B"/>
    <w:rsid w:val="00312849"/>
    <w:rsid w:val="003128F5"/>
    <w:rsid w:val="0031420C"/>
    <w:rsid w:val="00314985"/>
    <w:rsid w:val="003152EA"/>
    <w:rsid w:val="00316DA5"/>
    <w:rsid w:val="00317006"/>
    <w:rsid w:val="003171F2"/>
    <w:rsid w:val="00317AEC"/>
    <w:rsid w:val="00320BD4"/>
    <w:rsid w:val="00320EE3"/>
    <w:rsid w:val="003213DE"/>
    <w:rsid w:val="00321834"/>
    <w:rsid w:val="0032209C"/>
    <w:rsid w:val="003229A6"/>
    <w:rsid w:val="00323577"/>
    <w:rsid w:val="00324422"/>
    <w:rsid w:val="00326F0A"/>
    <w:rsid w:val="003306C1"/>
    <w:rsid w:val="0033150E"/>
    <w:rsid w:val="003321E1"/>
    <w:rsid w:val="003323E5"/>
    <w:rsid w:val="0033258B"/>
    <w:rsid w:val="00332701"/>
    <w:rsid w:val="0033367E"/>
    <w:rsid w:val="00333DFE"/>
    <w:rsid w:val="00336311"/>
    <w:rsid w:val="0033746A"/>
    <w:rsid w:val="00340013"/>
    <w:rsid w:val="003409D3"/>
    <w:rsid w:val="00341539"/>
    <w:rsid w:val="003416D2"/>
    <w:rsid w:val="00343422"/>
    <w:rsid w:val="00343C6D"/>
    <w:rsid w:val="00343D76"/>
    <w:rsid w:val="003469F0"/>
    <w:rsid w:val="003470DC"/>
    <w:rsid w:val="00352BC1"/>
    <w:rsid w:val="00352C2E"/>
    <w:rsid w:val="00360E3F"/>
    <w:rsid w:val="003610C7"/>
    <w:rsid w:val="00361960"/>
    <w:rsid w:val="00361F03"/>
    <w:rsid w:val="00362F1E"/>
    <w:rsid w:val="00365C61"/>
    <w:rsid w:val="00365D09"/>
    <w:rsid w:val="00366480"/>
    <w:rsid w:val="00366E85"/>
    <w:rsid w:val="00367022"/>
    <w:rsid w:val="00367EF5"/>
    <w:rsid w:val="00367EFF"/>
    <w:rsid w:val="003701B5"/>
    <w:rsid w:val="00370EFF"/>
    <w:rsid w:val="003711A4"/>
    <w:rsid w:val="0037120F"/>
    <w:rsid w:val="003720B8"/>
    <w:rsid w:val="00374371"/>
    <w:rsid w:val="003755FF"/>
    <w:rsid w:val="0037737F"/>
    <w:rsid w:val="00380388"/>
    <w:rsid w:val="00381BFE"/>
    <w:rsid w:val="00382DCE"/>
    <w:rsid w:val="003833DE"/>
    <w:rsid w:val="003835CF"/>
    <w:rsid w:val="00385E96"/>
    <w:rsid w:val="003905EA"/>
    <w:rsid w:val="003907FA"/>
    <w:rsid w:val="00390EA9"/>
    <w:rsid w:val="00390FA2"/>
    <w:rsid w:val="00391304"/>
    <w:rsid w:val="0039339A"/>
    <w:rsid w:val="0039342B"/>
    <w:rsid w:val="0039362A"/>
    <w:rsid w:val="0039378C"/>
    <w:rsid w:val="00395E46"/>
    <w:rsid w:val="00397685"/>
    <w:rsid w:val="003A1E64"/>
    <w:rsid w:val="003A4253"/>
    <w:rsid w:val="003A52DD"/>
    <w:rsid w:val="003A5AF5"/>
    <w:rsid w:val="003A741F"/>
    <w:rsid w:val="003A782F"/>
    <w:rsid w:val="003B024C"/>
    <w:rsid w:val="003B0DD6"/>
    <w:rsid w:val="003B18EE"/>
    <w:rsid w:val="003B1AF3"/>
    <w:rsid w:val="003B3561"/>
    <w:rsid w:val="003B4037"/>
    <w:rsid w:val="003B4718"/>
    <w:rsid w:val="003B7A3B"/>
    <w:rsid w:val="003C1EDA"/>
    <w:rsid w:val="003C39F4"/>
    <w:rsid w:val="003C497F"/>
    <w:rsid w:val="003C6EA4"/>
    <w:rsid w:val="003C7046"/>
    <w:rsid w:val="003D09B1"/>
    <w:rsid w:val="003D0CBB"/>
    <w:rsid w:val="003D3048"/>
    <w:rsid w:val="003D4D65"/>
    <w:rsid w:val="003D6358"/>
    <w:rsid w:val="003D648C"/>
    <w:rsid w:val="003D64BF"/>
    <w:rsid w:val="003E0962"/>
    <w:rsid w:val="003E2354"/>
    <w:rsid w:val="003E253B"/>
    <w:rsid w:val="003E2BEF"/>
    <w:rsid w:val="003E3A47"/>
    <w:rsid w:val="003E491F"/>
    <w:rsid w:val="003E55C8"/>
    <w:rsid w:val="003E62FF"/>
    <w:rsid w:val="003E7257"/>
    <w:rsid w:val="003E7D4A"/>
    <w:rsid w:val="003F03B3"/>
    <w:rsid w:val="003F0CD6"/>
    <w:rsid w:val="003F12E6"/>
    <w:rsid w:val="003F37BA"/>
    <w:rsid w:val="003F426C"/>
    <w:rsid w:val="003F58BD"/>
    <w:rsid w:val="003F6C13"/>
    <w:rsid w:val="004001EC"/>
    <w:rsid w:val="004012F7"/>
    <w:rsid w:val="00402151"/>
    <w:rsid w:val="004022A4"/>
    <w:rsid w:val="00402FDB"/>
    <w:rsid w:val="00403397"/>
    <w:rsid w:val="0040398D"/>
    <w:rsid w:val="00405D19"/>
    <w:rsid w:val="00410562"/>
    <w:rsid w:val="00410A15"/>
    <w:rsid w:val="00412DB2"/>
    <w:rsid w:val="00414037"/>
    <w:rsid w:val="00415D6C"/>
    <w:rsid w:val="0041609C"/>
    <w:rsid w:val="00416D4C"/>
    <w:rsid w:val="004228C3"/>
    <w:rsid w:val="00423185"/>
    <w:rsid w:val="00423682"/>
    <w:rsid w:val="00423CFB"/>
    <w:rsid w:val="00423DE1"/>
    <w:rsid w:val="00424BD6"/>
    <w:rsid w:val="00424D2E"/>
    <w:rsid w:val="00424D5B"/>
    <w:rsid w:val="0042609F"/>
    <w:rsid w:val="004264BC"/>
    <w:rsid w:val="00427058"/>
    <w:rsid w:val="0042762B"/>
    <w:rsid w:val="00427912"/>
    <w:rsid w:val="00431417"/>
    <w:rsid w:val="004322C5"/>
    <w:rsid w:val="0043353F"/>
    <w:rsid w:val="00433B79"/>
    <w:rsid w:val="00435F18"/>
    <w:rsid w:val="00436DD7"/>
    <w:rsid w:val="00437747"/>
    <w:rsid w:val="00440870"/>
    <w:rsid w:val="004409C1"/>
    <w:rsid w:val="00440D05"/>
    <w:rsid w:val="0044476C"/>
    <w:rsid w:val="00444CB3"/>
    <w:rsid w:val="0044557E"/>
    <w:rsid w:val="0044756B"/>
    <w:rsid w:val="00447DF0"/>
    <w:rsid w:val="00452B10"/>
    <w:rsid w:val="0045370B"/>
    <w:rsid w:val="00454353"/>
    <w:rsid w:val="0045521A"/>
    <w:rsid w:val="00455FA4"/>
    <w:rsid w:val="004561B2"/>
    <w:rsid w:val="00456418"/>
    <w:rsid w:val="00456B1D"/>
    <w:rsid w:val="004571A7"/>
    <w:rsid w:val="00460244"/>
    <w:rsid w:val="00460680"/>
    <w:rsid w:val="00460C03"/>
    <w:rsid w:val="0046261D"/>
    <w:rsid w:val="00462A43"/>
    <w:rsid w:val="00463062"/>
    <w:rsid w:val="0046408C"/>
    <w:rsid w:val="0046412F"/>
    <w:rsid w:val="00464F71"/>
    <w:rsid w:val="00466D10"/>
    <w:rsid w:val="004674CC"/>
    <w:rsid w:val="004710F2"/>
    <w:rsid w:val="00471898"/>
    <w:rsid w:val="0047217F"/>
    <w:rsid w:val="00475239"/>
    <w:rsid w:val="00475CBB"/>
    <w:rsid w:val="004772B4"/>
    <w:rsid w:val="00480957"/>
    <w:rsid w:val="00482048"/>
    <w:rsid w:val="004837B7"/>
    <w:rsid w:val="00483C86"/>
    <w:rsid w:val="00484061"/>
    <w:rsid w:val="00490234"/>
    <w:rsid w:val="00490EB9"/>
    <w:rsid w:val="0049260F"/>
    <w:rsid w:val="00492C1F"/>
    <w:rsid w:val="0049357C"/>
    <w:rsid w:val="00495326"/>
    <w:rsid w:val="00495693"/>
    <w:rsid w:val="004962D4"/>
    <w:rsid w:val="00496744"/>
    <w:rsid w:val="00497FDD"/>
    <w:rsid w:val="004A0320"/>
    <w:rsid w:val="004A327A"/>
    <w:rsid w:val="004A36B3"/>
    <w:rsid w:val="004A3E49"/>
    <w:rsid w:val="004A4B2E"/>
    <w:rsid w:val="004A4F0E"/>
    <w:rsid w:val="004A5FD9"/>
    <w:rsid w:val="004A65F1"/>
    <w:rsid w:val="004A6623"/>
    <w:rsid w:val="004A69B2"/>
    <w:rsid w:val="004A6D86"/>
    <w:rsid w:val="004A7185"/>
    <w:rsid w:val="004A7BE5"/>
    <w:rsid w:val="004A7FBF"/>
    <w:rsid w:val="004B335F"/>
    <w:rsid w:val="004B4E34"/>
    <w:rsid w:val="004B544D"/>
    <w:rsid w:val="004B5517"/>
    <w:rsid w:val="004B7DDB"/>
    <w:rsid w:val="004C0107"/>
    <w:rsid w:val="004C043A"/>
    <w:rsid w:val="004C1145"/>
    <w:rsid w:val="004C138C"/>
    <w:rsid w:val="004C1A2D"/>
    <w:rsid w:val="004C286E"/>
    <w:rsid w:val="004C3BA1"/>
    <w:rsid w:val="004C444E"/>
    <w:rsid w:val="004C4B6C"/>
    <w:rsid w:val="004C5ED3"/>
    <w:rsid w:val="004C645F"/>
    <w:rsid w:val="004C677E"/>
    <w:rsid w:val="004C6A18"/>
    <w:rsid w:val="004C7331"/>
    <w:rsid w:val="004C7AA7"/>
    <w:rsid w:val="004D1A0E"/>
    <w:rsid w:val="004D1C31"/>
    <w:rsid w:val="004D483E"/>
    <w:rsid w:val="004D54E6"/>
    <w:rsid w:val="004D578D"/>
    <w:rsid w:val="004D5913"/>
    <w:rsid w:val="004E0022"/>
    <w:rsid w:val="004E09FF"/>
    <w:rsid w:val="004E18B3"/>
    <w:rsid w:val="004E22F3"/>
    <w:rsid w:val="004E3222"/>
    <w:rsid w:val="004E334C"/>
    <w:rsid w:val="004E4F2D"/>
    <w:rsid w:val="004E60B5"/>
    <w:rsid w:val="004E6939"/>
    <w:rsid w:val="004E78A6"/>
    <w:rsid w:val="004F1532"/>
    <w:rsid w:val="004F15E9"/>
    <w:rsid w:val="004F3603"/>
    <w:rsid w:val="004F4EFD"/>
    <w:rsid w:val="004F57CB"/>
    <w:rsid w:val="004F59CB"/>
    <w:rsid w:val="004F73FD"/>
    <w:rsid w:val="00500D5D"/>
    <w:rsid w:val="00501C6C"/>
    <w:rsid w:val="00501EF9"/>
    <w:rsid w:val="00502296"/>
    <w:rsid w:val="00502D12"/>
    <w:rsid w:val="0050353D"/>
    <w:rsid w:val="00503EF2"/>
    <w:rsid w:val="0050404D"/>
    <w:rsid w:val="00504089"/>
    <w:rsid w:val="005046DE"/>
    <w:rsid w:val="0050490F"/>
    <w:rsid w:val="005049A7"/>
    <w:rsid w:val="005074A5"/>
    <w:rsid w:val="0050796A"/>
    <w:rsid w:val="00507D1D"/>
    <w:rsid w:val="0051299C"/>
    <w:rsid w:val="00513ACF"/>
    <w:rsid w:val="00513CFC"/>
    <w:rsid w:val="0051517E"/>
    <w:rsid w:val="005158CB"/>
    <w:rsid w:val="00516566"/>
    <w:rsid w:val="00516E34"/>
    <w:rsid w:val="00517214"/>
    <w:rsid w:val="00517BC4"/>
    <w:rsid w:val="005222D1"/>
    <w:rsid w:val="00523691"/>
    <w:rsid w:val="005243B6"/>
    <w:rsid w:val="005249EE"/>
    <w:rsid w:val="0052522F"/>
    <w:rsid w:val="00525645"/>
    <w:rsid w:val="00526190"/>
    <w:rsid w:val="00526862"/>
    <w:rsid w:val="00526C8B"/>
    <w:rsid w:val="00526F3E"/>
    <w:rsid w:val="005272BF"/>
    <w:rsid w:val="00527B5A"/>
    <w:rsid w:val="00530A53"/>
    <w:rsid w:val="005321C8"/>
    <w:rsid w:val="00533549"/>
    <w:rsid w:val="00533D03"/>
    <w:rsid w:val="00534DB0"/>
    <w:rsid w:val="005350CD"/>
    <w:rsid w:val="00535216"/>
    <w:rsid w:val="00537EFF"/>
    <w:rsid w:val="00540190"/>
    <w:rsid w:val="00541E97"/>
    <w:rsid w:val="00542697"/>
    <w:rsid w:val="00542DCF"/>
    <w:rsid w:val="00544591"/>
    <w:rsid w:val="00552C55"/>
    <w:rsid w:val="005534CE"/>
    <w:rsid w:val="00553D55"/>
    <w:rsid w:val="005562E8"/>
    <w:rsid w:val="00556B9E"/>
    <w:rsid w:val="00560361"/>
    <w:rsid w:val="0056164A"/>
    <w:rsid w:val="00562A70"/>
    <w:rsid w:val="00566354"/>
    <w:rsid w:val="0056690E"/>
    <w:rsid w:val="005670A0"/>
    <w:rsid w:val="0057068F"/>
    <w:rsid w:val="00571C28"/>
    <w:rsid w:val="00572950"/>
    <w:rsid w:val="005735FB"/>
    <w:rsid w:val="00573E03"/>
    <w:rsid w:val="00575D5C"/>
    <w:rsid w:val="005774B7"/>
    <w:rsid w:val="00577F8D"/>
    <w:rsid w:val="005801A5"/>
    <w:rsid w:val="005809BA"/>
    <w:rsid w:val="00580DA0"/>
    <w:rsid w:val="00581DAD"/>
    <w:rsid w:val="00583DD9"/>
    <w:rsid w:val="00584A16"/>
    <w:rsid w:val="00585ACC"/>
    <w:rsid w:val="00586F23"/>
    <w:rsid w:val="00590E7D"/>
    <w:rsid w:val="00591755"/>
    <w:rsid w:val="005937C9"/>
    <w:rsid w:val="005941E0"/>
    <w:rsid w:val="00596DE1"/>
    <w:rsid w:val="0059718A"/>
    <w:rsid w:val="005976D0"/>
    <w:rsid w:val="005A259B"/>
    <w:rsid w:val="005A295A"/>
    <w:rsid w:val="005A52A9"/>
    <w:rsid w:val="005A5908"/>
    <w:rsid w:val="005A714A"/>
    <w:rsid w:val="005A754E"/>
    <w:rsid w:val="005A7F30"/>
    <w:rsid w:val="005B08F2"/>
    <w:rsid w:val="005B0E28"/>
    <w:rsid w:val="005B0F87"/>
    <w:rsid w:val="005B19E3"/>
    <w:rsid w:val="005B46D0"/>
    <w:rsid w:val="005B57D0"/>
    <w:rsid w:val="005B5F7E"/>
    <w:rsid w:val="005B6AE4"/>
    <w:rsid w:val="005B7369"/>
    <w:rsid w:val="005C2B53"/>
    <w:rsid w:val="005C3BFE"/>
    <w:rsid w:val="005C4DC0"/>
    <w:rsid w:val="005C4DE1"/>
    <w:rsid w:val="005C6219"/>
    <w:rsid w:val="005C672C"/>
    <w:rsid w:val="005C761B"/>
    <w:rsid w:val="005C79F6"/>
    <w:rsid w:val="005D013F"/>
    <w:rsid w:val="005D1203"/>
    <w:rsid w:val="005D226F"/>
    <w:rsid w:val="005D28FC"/>
    <w:rsid w:val="005D2BA1"/>
    <w:rsid w:val="005D30B2"/>
    <w:rsid w:val="005D3CAF"/>
    <w:rsid w:val="005D4E43"/>
    <w:rsid w:val="005D54CA"/>
    <w:rsid w:val="005D5EBB"/>
    <w:rsid w:val="005D6028"/>
    <w:rsid w:val="005D6D37"/>
    <w:rsid w:val="005D71E6"/>
    <w:rsid w:val="005E0C5F"/>
    <w:rsid w:val="005E15CB"/>
    <w:rsid w:val="005E30CF"/>
    <w:rsid w:val="005E3302"/>
    <w:rsid w:val="005E41A5"/>
    <w:rsid w:val="005E440C"/>
    <w:rsid w:val="005E4977"/>
    <w:rsid w:val="005E7495"/>
    <w:rsid w:val="005F0059"/>
    <w:rsid w:val="005F049C"/>
    <w:rsid w:val="005F21B8"/>
    <w:rsid w:val="005F2939"/>
    <w:rsid w:val="005F2F13"/>
    <w:rsid w:val="005F3EA8"/>
    <w:rsid w:val="005F4C71"/>
    <w:rsid w:val="005F53F0"/>
    <w:rsid w:val="005F6D40"/>
    <w:rsid w:val="00600688"/>
    <w:rsid w:val="006009E7"/>
    <w:rsid w:val="0060242F"/>
    <w:rsid w:val="00603D82"/>
    <w:rsid w:val="0060624C"/>
    <w:rsid w:val="00606856"/>
    <w:rsid w:val="00606C96"/>
    <w:rsid w:val="00607307"/>
    <w:rsid w:val="0060771D"/>
    <w:rsid w:val="0061113C"/>
    <w:rsid w:val="006124FE"/>
    <w:rsid w:val="00612A1C"/>
    <w:rsid w:val="00612EB7"/>
    <w:rsid w:val="006134D8"/>
    <w:rsid w:val="006143FC"/>
    <w:rsid w:val="0061552E"/>
    <w:rsid w:val="0062181D"/>
    <w:rsid w:val="00621E37"/>
    <w:rsid w:val="00622CA8"/>
    <w:rsid w:val="00623A24"/>
    <w:rsid w:val="0062451B"/>
    <w:rsid w:val="00624F96"/>
    <w:rsid w:val="006262D3"/>
    <w:rsid w:val="00627B6A"/>
    <w:rsid w:val="00627B86"/>
    <w:rsid w:val="0063105A"/>
    <w:rsid w:val="00631C9B"/>
    <w:rsid w:val="006326B4"/>
    <w:rsid w:val="006329C6"/>
    <w:rsid w:val="00632FEE"/>
    <w:rsid w:val="00633E10"/>
    <w:rsid w:val="006343FA"/>
    <w:rsid w:val="00634B8E"/>
    <w:rsid w:val="006355E2"/>
    <w:rsid w:val="006356CB"/>
    <w:rsid w:val="006361B9"/>
    <w:rsid w:val="00636A99"/>
    <w:rsid w:val="00637063"/>
    <w:rsid w:val="00637928"/>
    <w:rsid w:val="00640A1C"/>
    <w:rsid w:val="00641E09"/>
    <w:rsid w:val="006424D1"/>
    <w:rsid w:val="00642FB2"/>
    <w:rsid w:val="00643414"/>
    <w:rsid w:val="006438DD"/>
    <w:rsid w:val="00645FAA"/>
    <w:rsid w:val="00646012"/>
    <w:rsid w:val="006465C0"/>
    <w:rsid w:val="00646C5C"/>
    <w:rsid w:val="00647AD3"/>
    <w:rsid w:val="00651316"/>
    <w:rsid w:val="006524DD"/>
    <w:rsid w:val="00652B37"/>
    <w:rsid w:val="00653882"/>
    <w:rsid w:val="00660567"/>
    <w:rsid w:val="00660883"/>
    <w:rsid w:val="006612C0"/>
    <w:rsid w:val="00661ED3"/>
    <w:rsid w:val="00664827"/>
    <w:rsid w:val="006649E1"/>
    <w:rsid w:val="00664BAF"/>
    <w:rsid w:val="006676D4"/>
    <w:rsid w:val="00670B7D"/>
    <w:rsid w:val="00671652"/>
    <w:rsid w:val="006724A4"/>
    <w:rsid w:val="006727EB"/>
    <w:rsid w:val="00673096"/>
    <w:rsid w:val="00673F3A"/>
    <w:rsid w:val="0067693A"/>
    <w:rsid w:val="00677448"/>
    <w:rsid w:val="00677BB4"/>
    <w:rsid w:val="00681726"/>
    <w:rsid w:val="0068192F"/>
    <w:rsid w:val="006820F3"/>
    <w:rsid w:val="00683C5C"/>
    <w:rsid w:val="0068596A"/>
    <w:rsid w:val="006874D5"/>
    <w:rsid w:val="00690937"/>
    <w:rsid w:val="00691A56"/>
    <w:rsid w:val="00691E85"/>
    <w:rsid w:val="00692003"/>
    <w:rsid w:val="00693BED"/>
    <w:rsid w:val="00693F7D"/>
    <w:rsid w:val="006940B4"/>
    <w:rsid w:val="0069552D"/>
    <w:rsid w:val="00695AE0"/>
    <w:rsid w:val="006A13F7"/>
    <w:rsid w:val="006A25B1"/>
    <w:rsid w:val="006A30C3"/>
    <w:rsid w:val="006A320A"/>
    <w:rsid w:val="006A4604"/>
    <w:rsid w:val="006A4C0F"/>
    <w:rsid w:val="006A6118"/>
    <w:rsid w:val="006A79F1"/>
    <w:rsid w:val="006B04ED"/>
    <w:rsid w:val="006B0558"/>
    <w:rsid w:val="006B3261"/>
    <w:rsid w:val="006B335B"/>
    <w:rsid w:val="006B46B2"/>
    <w:rsid w:val="006B5AD0"/>
    <w:rsid w:val="006B6781"/>
    <w:rsid w:val="006B6A4A"/>
    <w:rsid w:val="006B6E21"/>
    <w:rsid w:val="006C0026"/>
    <w:rsid w:val="006C2D37"/>
    <w:rsid w:val="006C3647"/>
    <w:rsid w:val="006C46C6"/>
    <w:rsid w:val="006C4E11"/>
    <w:rsid w:val="006C5F2F"/>
    <w:rsid w:val="006C6074"/>
    <w:rsid w:val="006C6746"/>
    <w:rsid w:val="006D0B47"/>
    <w:rsid w:val="006D2A99"/>
    <w:rsid w:val="006D3DF7"/>
    <w:rsid w:val="006D48D3"/>
    <w:rsid w:val="006D4F51"/>
    <w:rsid w:val="006D521C"/>
    <w:rsid w:val="006D6607"/>
    <w:rsid w:val="006D6C5C"/>
    <w:rsid w:val="006D79D6"/>
    <w:rsid w:val="006E068A"/>
    <w:rsid w:val="006E08DE"/>
    <w:rsid w:val="006E08E2"/>
    <w:rsid w:val="006E2DA5"/>
    <w:rsid w:val="006E39D7"/>
    <w:rsid w:val="006E3F57"/>
    <w:rsid w:val="006E412F"/>
    <w:rsid w:val="006E45AD"/>
    <w:rsid w:val="006E51DE"/>
    <w:rsid w:val="006E577B"/>
    <w:rsid w:val="006E67AE"/>
    <w:rsid w:val="006E7BF1"/>
    <w:rsid w:val="006F0071"/>
    <w:rsid w:val="006F0DB2"/>
    <w:rsid w:val="006F3387"/>
    <w:rsid w:val="006F3AAA"/>
    <w:rsid w:val="006F4094"/>
    <w:rsid w:val="006F4A81"/>
    <w:rsid w:val="006F4F40"/>
    <w:rsid w:val="006F537D"/>
    <w:rsid w:val="006F56DD"/>
    <w:rsid w:val="006F6310"/>
    <w:rsid w:val="006F7533"/>
    <w:rsid w:val="0070160C"/>
    <w:rsid w:val="00702991"/>
    <w:rsid w:val="00703062"/>
    <w:rsid w:val="00703FFF"/>
    <w:rsid w:val="007045B2"/>
    <w:rsid w:val="00706169"/>
    <w:rsid w:val="00706DE8"/>
    <w:rsid w:val="00706E8A"/>
    <w:rsid w:val="00706EA8"/>
    <w:rsid w:val="00707321"/>
    <w:rsid w:val="00710791"/>
    <w:rsid w:val="00710FA6"/>
    <w:rsid w:val="00711C06"/>
    <w:rsid w:val="007121B3"/>
    <w:rsid w:val="00712394"/>
    <w:rsid w:val="00713356"/>
    <w:rsid w:val="0071370E"/>
    <w:rsid w:val="00713D6F"/>
    <w:rsid w:val="00714174"/>
    <w:rsid w:val="00714A17"/>
    <w:rsid w:val="00715E1C"/>
    <w:rsid w:val="007174AD"/>
    <w:rsid w:val="00720CA8"/>
    <w:rsid w:val="00721296"/>
    <w:rsid w:val="007218D8"/>
    <w:rsid w:val="00723CFF"/>
    <w:rsid w:val="00723FA7"/>
    <w:rsid w:val="00730382"/>
    <w:rsid w:val="00730D89"/>
    <w:rsid w:val="00731DA6"/>
    <w:rsid w:val="00732112"/>
    <w:rsid w:val="00732D75"/>
    <w:rsid w:val="007333A9"/>
    <w:rsid w:val="00734B5F"/>
    <w:rsid w:val="007372CC"/>
    <w:rsid w:val="0074020B"/>
    <w:rsid w:val="0074095C"/>
    <w:rsid w:val="0074111E"/>
    <w:rsid w:val="007411B8"/>
    <w:rsid w:val="00741561"/>
    <w:rsid w:val="00741FC9"/>
    <w:rsid w:val="00744C3B"/>
    <w:rsid w:val="00744E6E"/>
    <w:rsid w:val="00746A2F"/>
    <w:rsid w:val="00747777"/>
    <w:rsid w:val="007502DC"/>
    <w:rsid w:val="00750614"/>
    <w:rsid w:val="00751134"/>
    <w:rsid w:val="00751959"/>
    <w:rsid w:val="00753340"/>
    <w:rsid w:val="007547A6"/>
    <w:rsid w:val="007564F2"/>
    <w:rsid w:val="00757147"/>
    <w:rsid w:val="007607C1"/>
    <w:rsid w:val="00761C8E"/>
    <w:rsid w:val="00762857"/>
    <w:rsid w:val="00763B63"/>
    <w:rsid w:val="0076418D"/>
    <w:rsid w:val="00764F7D"/>
    <w:rsid w:val="00767A40"/>
    <w:rsid w:val="0077507D"/>
    <w:rsid w:val="00775D53"/>
    <w:rsid w:val="00776C30"/>
    <w:rsid w:val="00782E04"/>
    <w:rsid w:val="00782F8C"/>
    <w:rsid w:val="00783B55"/>
    <w:rsid w:val="007871FD"/>
    <w:rsid w:val="007877BC"/>
    <w:rsid w:val="007906AA"/>
    <w:rsid w:val="007914A3"/>
    <w:rsid w:val="007939EE"/>
    <w:rsid w:val="00794ABC"/>
    <w:rsid w:val="007A0948"/>
    <w:rsid w:val="007A0B53"/>
    <w:rsid w:val="007A1783"/>
    <w:rsid w:val="007A3261"/>
    <w:rsid w:val="007A3566"/>
    <w:rsid w:val="007A3679"/>
    <w:rsid w:val="007A39AB"/>
    <w:rsid w:val="007A678E"/>
    <w:rsid w:val="007B43BC"/>
    <w:rsid w:val="007B5892"/>
    <w:rsid w:val="007B5CDA"/>
    <w:rsid w:val="007B6D64"/>
    <w:rsid w:val="007B6FE5"/>
    <w:rsid w:val="007B7515"/>
    <w:rsid w:val="007B75B2"/>
    <w:rsid w:val="007B7E0B"/>
    <w:rsid w:val="007C50A3"/>
    <w:rsid w:val="007C51E9"/>
    <w:rsid w:val="007C6875"/>
    <w:rsid w:val="007C7DDF"/>
    <w:rsid w:val="007D0292"/>
    <w:rsid w:val="007D1132"/>
    <w:rsid w:val="007D11D7"/>
    <w:rsid w:val="007D2A50"/>
    <w:rsid w:val="007D2CDE"/>
    <w:rsid w:val="007D3078"/>
    <w:rsid w:val="007D3F41"/>
    <w:rsid w:val="007D4E0B"/>
    <w:rsid w:val="007D50ED"/>
    <w:rsid w:val="007E1AF3"/>
    <w:rsid w:val="007E260E"/>
    <w:rsid w:val="007E3345"/>
    <w:rsid w:val="007E36EC"/>
    <w:rsid w:val="007E3F8D"/>
    <w:rsid w:val="007E5BFB"/>
    <w:rsid w:val="007E64D0"/>
    <w:rsid w:val="007E660D"/>
    <w:rsid w:val="007E7418"/>
    <w:rsid w:val="007F0F4D"/>
    <w:rsid w:val="007F17EA"/>
    <w:rsid w:val="007F41AD"/>
    <w:rsid w:val="007F6162"/>
    <w:rsid w:val="007F7466"/>
    <w:rsid w:val="007F7D85"/>
    <w:rsid w:val="007F7DC7"/>
    <w:rsid w:val="00800A45"/>
    <w:rsid w:val="00800F13"/>
    <w:rsid w:val="00802772"/>
    <w:rsid w:val="00802799"/>
    <w:rsid w:val="008027B9"/>
    <w:rsid w:val="00802F93"/>
    <w:rsid w:val="00804073"/>
    <w:rsid w:val="00805120"/>
    <w:rsid w:val="00805591"/>
    <w:rsid w:val="00805992"/>
    <w:rsid w:val="00806076"/>
    <w:rsid w:val="0080697E"/>
    <w:rsid w:val="00807CF8"/>
    <w:rsid w:val="00807D87"/>
    <w:rsid w:val="00810067"/>
    <w:rsid w:val="00812EAD"/>
    <w:rsid w:val="00814A5D"/>
    <w:rsid w:val="00814A81"/>
    <w:rsid w:val="00814E05"/>
    <w:rsid w:val="00814EF7"/>
    <w:rsid w:val="00817626"/>
    <w:rsid w:val="0082058C"/>
    <w:rsid w:val="00821405"/>
    <w:rsid w:val="00821B9C"/>
    <w:rsid w:val="00823668"/>
    <w:rsid w:val="00824436"/>
    <w:rsid w:val="008245AF"/>
    <w:rsid w:val="008248CA"/>
    <w:rsid w:val="00824C97"/>
    <w:rsid w:val="00824CD3"/>
    <w:rsid w:val="00827CD8"/>
    <w:rsid w:val="00830492"/>
    <w:rsid w:val="00830E71"/>
    <w:rsid w:val="0083123A"/>
    <w:rsid w:val="00831884"/>
    <w:rsid w:val="0083329E"/>
    <w:rsid w:val="00833A64"/>
    <w:rsid w:val="00835847"/>
    <w:rsid w:val="008362CD"/>
    <w:rsid w:val="0083640A"/>
    <w:rsid w:val="00837CEB"/>
    <w:rsid w:val="00840EDE"/>
    <w:rsid w:val="0084156A"/>
    <w:rsid w:val="008415EB"/>
    <w:rsid w:val="00841D06"/>
    <w:rsid w:val="0084474F"/>
    <w:rsid w:val="00845532"/>
    <w:rsid w:val="008463FE"/>
    <w:rsid w:val="00846642"/>
    <w:rsid w:val="00846EA2"/>
    <w:rsid w:val="00850BAB"/>
    <w:rsid w:val="00851534"/>
    <w:rsid w:val="00851FBE"/>
    <w:rsid w:val="008529D5"/>
    <w:rsid w:val="0085363D"/>
    <w:rsid w:val="00854B4E"/>
    <w:rsid w:val="0085564A"/>
    <w:rsid w:val="00855B32"/>
    <w:rsid w:val="00863AED"/>
    <w:rsid w:val="00864ACA"/>
    <w:rsid w:val="00865BA6"/>
    <w:rsid w:val="0086638E"/>
    <w:rsid w:val="008664C7"/>
    <w:rsid w:val="00866680"/>
    <w:rsid w:val="008678AC"/>
    <w:rsid w:val="00870313"/>
    <w:rsid w:val="0087072E"/>
    <w:rsid w:val="00870AA0"/>
    <w:rsid w:val="00872CDB"/>
    <w:rsid w:val="00874D68"/>
    <w:rsid w:val="00875D58"/>
    <w:rsid w:val="00876503"/>
    <w:rsid w:val="008777E9"/>
    <w:rsid w:val="0088157E"/>
    <w:rsid w:val="00882849"/>
    <w:rsid w:val="008836ED"/>
    <w:rsid w:val="0088402A"/>
    <w:rsid w:val="00884E42"/>
    <w:rsid w:val="00885A6C"/>
    <w:rsid w:val="00885B4A"/>
    <w:rsid w:val="008862F2"/>
    <w:rsid w:val="00886AE9"/>
    <w:rsid w:val="00887D84"/>
    <w:rsid w:val="00887DA7"/>
    <w:rsid w:val="00890F4E"/>
    <w:rsid w:val="00891128"/>
    <w:rsid w:val="00892185"/>
    <w:rsid w:val="008932EB"/>
    <w:rsid w:val="008948BD"/>
    <w:rsid w:val="00894977"/>
    <w:rsid w:val="0089573A"/>
    <w:rsid w:val="00895B00"/>
    <w:rsid w:val="00895CB6"/>
    <w:rsid w:val="008963A0"/>
    <w:rsid w:val="008A0183"/>
    <w:rsid w:val="008A052B"/>
    <w:rsid w:val="008A14C8"/>
    <w:rsid w:val="008A1713"/>
    <w:rsid w:val="008A17C6"/>
    <w:rsid w:val="008A3D3D"/>
    <w:rsid w:val="008A4006"/>
    <w:rsid w:val="008A49C1"/>
    <w:rsid w:val="008A4BFF"/>
    <w:rsid w:val="008A6907"/>
    <w:rsid w:val="008A6D60"/>
    <w:rsid w:val="008B052E"/>
    <w:rsid w:val="008B19DE"/>
    <w:rsid w:val="008B25E2"/>
    <w:rsid w:val="008B4D1B"/>
    <w:rsid w:val="008B4E66"/>
    <w:rsid w:val="008B4FD2"/>
    <w:rsid w:val="008B6D88"/>
    <w:rsid w:val="008B7D3C"/>
    <w:rsid w:val="008C0687"/>
    <w:rsid w:val="008C07C9"/>
    <w:rsid w:val="008C0E84"/>
    <w:rsid w:val="008C4F70"/>
    <w:rsid w:val="008C64D6"/>
    <w:rsid w:val="008D0348"/>
    <w:rsid w:val="008D17E5"/>
    <w:rsid w:val="008D2C09"/>
    <w:rsid w:val="008D3BEB"/>
    <w:rsid w:val="008D3F5D"/>
    <w:rsid w:val="008D58B7"/>
    <w:rsid w:val="008D7268"/>
    <w:rsid w:val="008D793A"/>
    <w:rsid w:val="008E0EC7"/>
    <w:rsid w:val="008E12DA"/>
    <w:rsid w:val="008E1C5B"/>
    <w:rsid w:val="008E2404"/>
    <w:rsid w:val="008E26E2"/>
    <w:rsid w:val="008E378B"/>
    <w:rsid w:val="008E3B42"/>
    <w:rsid w:val="008E4502"/>
    <w:rsid w:val="008E5798"/>
    <w:rsid w:val="008E6522"/>
    <w:rsid w:val="008E6EEF"/>
    <w:rsid w:val="008E7834"/>
    <w:rsid w:val="008F1920"/>
    <w:rsid w:val="008F1DD4"/>
    <w:rsid w:val="008F1F2B"/>
    <w:rsid w:val="008F27F5"/>
    <w:rsid w:val="008F29E9"/>
    <w:rsid w:val="008F374B"/>
    <w:rsid w:val="008F3D6E"/>
    <w:rsid w:val="008F6B55"/>
    <w:rsid w:val="00900398"/>
    <w:rsid w:val="00901BB5"/>
    <w:rsid w:val="009020BD"/>
    <w:rsid w:val="00904167"/>
    <w:rsid w:val="00905CFE"/>
    <w:rsid w:val="00905D9E"/>
    <w:rsid w:val="009121E9"/>
    <w:rsid w:val="009129FB"/>
    <w:rsid w:val="009139B8"/>
    <w:rsid w:val="009155BF"/>
    <w:rsid w:val="00915ED2"/>
    <w:rsid w:val="0092277A"/>
    <w:rsid w:val="009239F9"/>
    <w:rsid w:val="0092542A"/>
    <w:rsid w:val="009267C8"/>
    <w:rsid w:val="00930A9C"/>
    <w:rsid w:val="00930F4F"/>
    <w:rsid w:val="00931AC4"/>
    <w:rsid w:val="00932174"/>
    <w:rsid w:val="0093247B"/>
    <w:rsid w:val="0093272D"/>
    <w:rsid w:val="009327D3"/>
    <w:rsid w:val="0093283D"/>
    <w:rsid w:val="00932BE1"/>
    <w:rsid w:val="0093365B"/>
    <w:rsid w:val="00933B5E"/>
    <w:rsid w:val="00934593"/>
    <w:rsid w:val="00934D95"/>
    <w:rsid w:val="00935529"/>
    <w:rsid w:val="00936DAF"/>
    <w:rsid w:val="00940B5F"/>
    <w:rsid w:val="00940F19"/>
    <w:rsid w:val="00940F90"/>
    <w:rsid w:val="00941325"/>
    <w:rsid w:val="009418C1"/>
    <w:rsid w:val="00941931"/>
    <w:rsid w:val="00942C4C"/>
    <w:rsid w:val="00951521"/>
    <w:rsid w:val="00951641"/>
    <w:rsid w:val="00952D28"/>
    <w:rsid w:val="009540EC"/>
    <w:rsid w:val="009555C2"/>
    <w:rsid w:val="00956643"/>
    <w:rsid w:val="0096414B"/>
    <w:rsid w:val="009670AF"/>
    <w:rsid w:val="009670DD"/>
    <w:rsid w:val="00967A3D"/>
    <w:rsid w:val="00967CD9"/>
    <w:rsid w:val="00967E1B"/>
    <w:rsid w:val="009706BA"/>
    <w:rsid w:val="0097075D"/>
    <w:rsid w:val="00973F4C"/>
    <w:rsid w:val="00974CAA"/>
    <w:rsid w:val="0097687C"/>
    <w:rsid w:val="00976B6A"/>
    <w:rsid w:val="00977902"/>
    <w:rsid w:val="00981476"/>
    <w:rsid w:val="009815CB"/>
    <w:rsid w:val="009817E4"/>
    <w:rsid w:val="0098193C"/>
    <w:rsid w:val="00981C7E"/>
    <w:rsid w:val="009822E9"/>
    <w:rsid w:val="009842D7"/>
    <w:rsid w:val="00984B9C"/>
    <w:rsid w:val="00986C61"/>
    <w:rsid w:val="009879BA"/>
    <w:rsid w:val="00990F36"/>
    <w:rsid w:val="00991803"/>
    <w:rsid w:val="00991C5F"/>
    <w:rsid w:val="0099264A"/>
    <w:rsid w:val="00992DB9"/>
    <w:rsid w:val="009937C4"/>
    <w:rsid w:val="00994407"/>
    <w:rsid w:val="00994D4B"/>
    <w:rsid w:val="00994FDD"/>
    <w:rsid w:val="0099558E"/>
    <w:rsid w:val="009967D3"/>
    <w:rsid w:val="00996DDF"/>
    <w:rsid w:val="00997F36"/>
    <w:rsid w:val="00997FD3"/>
    <w:rsid w:val="009A06B5"/>
    <w:rsid w:val="009A2624"/>
    <w:rsid w:val="009A4057"/>
    <w:rsid w:val="009A4D06"/>
    <w:rsid w:val="009A569E"/>
    <w:rsid w:val="009A7E75"/>
    <w:rsid w:val="009B0941"/>
    <w:rsid w:val="009B1E4A"/>
    <w:rsid w:val="009B1FAA"/>
    <w:rsid w:val="009B3486"/>
    <w:rsid w:val="009B48E3"/>
    <w:rsid w:val="009B4C6E"/>
    <w:rsid w:val="009B554C"/>
    <w:rsid w:val="009B5B03"/>
    <w:rsid w:val="009B6019"/>
    <w:rsid w:val="009B6AAD"/>
    <w:rsid w:val="009B72F2"/>
    <w:rsid w:val="009B730B"/>
    <w:rsid w:val="009B7591"/>
    <w:rsid w:val="009C0044"/>
    <w:rsid w:val="009C18B1"/>
    <w:rsid w:val="009C26F3"/>
    <w:rsid w:val="009C31A9"/>
    <w:rsid w:val="009C3C74"/>
    <w:rsid w:val="009C45D4"/>
    <w:rsid w:val="009C5695"/>
    <w:rsid w:val="009C71BE"/>
    <w:rsid w:val="009D00B8"/>
    <w:rsid w:val="009D13B2"/>
    <w:rsid w:val="009D191C"/>
    <w:rsid w:val="009D1BAE"/>
    <w:rsid w:val="009D290B"/>
    <w:rsid w:val="009D4E2B"/>
    <w:rsid w:val="009D4EC4"/>
    <w:rsid w:val="009D56D2"/>
    <w:rsid w:val="009E0131"/>
    <w:rsid w:val="009E0DE1"/>
    <w:rsid w:val="009E0E4D"/>
    <w:rsid w:val="009E1FA2"/>
    <w:rsid w:val="009E3978"/>
    <w:rsid w:val="009E4BF1"/>
    <w:rsid w:val="009E6050"/>
    <w:rsid w:val="009E6DE4"/>
    <w:rsid w:val="009F0C9B"/>
    <w:rsid w:val="009F0D7B"/>
    <w:rsid w:val="009F24A4"/>
    <w:rsid w:val="009F3AF1"/>
    <w:rsid w:val="009F7BA3"/>
    <w:rsid w:val="00A002C7"/>
    <w:rsid w:val="00A004F3"/>
    <w:rsid w:val="00A005C5"/>
    <w:rsid w:val="00A0147E"/>
    <w:rsid w:val="00A01F91"/>
    <w:rsid w:val="00A02393"/>
    <w:rsid w:val="00A02768"/>
    <w:rsid w:val="00A0288D"/>
    <w:rsid w:val="00A03F18"/>
    <w:rsid w:val="00A0432B"/>
    <w:rsid w:val="00A04975"/>
    <w:rsid w:val="00A0501A"/>
    <w:rsid w:val="00A05475"/>
    <w:rsid w:val="00A05501"/>
    <w:rsid w:val="00A05EDB"/>
    <w:rsid w:val="00A06DF8"/>
    <w:rsid w:val="00A108AD"/>
    <w:rsid w:val="00A134B6"/>
    <w:rsid w:val="00A142BC"/>
    <w:rsid w:val="00A14860"/>
    <w:rsid w:val="00A16808"/>
    <w:rsid w:val="00A1710E"/>
    <w:rsid w:val="00A20E79"/>
    <w:rsid w:val="00A213CA"/>
    <w:rsid w:val="00A235FB"/>
    <w:rsid w:val="00A25156"/>
    <w:rsid w:val="00A25612"/>
    <w:rsid w:val="00A25702"/>
    <w:rsid w:val="00A26140"/>
    <w:rsid w:val="00A263DF"/>
    <w:rsid w:val="00A26B71"/>
    <w:rsid w:val="00A31037"/>
    <w:rsid w:val="00A31A27"/>
    <w:rsid w:val="00A329CF"/>
    <w:rsid w:val="00A355FA"/>
    <w:rsid w:val="00A406A0"/>
    <w:rsid w:val="00A40EDB"/>
    <w:rsid w:val="00A40F0B"/>
    <w:rsid w:val="00A43893"/>
    <w:rsid w:val="00A46247"/>
    <w:rsid w:val="00A46EA0"/>
    <w:rsid w:val="00A475BE"/>
    <w:rsid w:val="00A47894"/>
    <w:rsid w:val="00A50563"/>
    <w:rsid w:val="00A51F5C"/>
    <w:rsid w:val="00A52BD0"/>
    <w:rsid w:val="00A53101"/>
    <w:rsid w:val="00A53583"/>
    <w:rsid w:val="00A542AD"/>
    <w:rsid w:val="00A57674"/>
    <w:rsid w:val="00A60DB2"/>
    <w:rsid w:val="00A61592"/>
    <w:rsid w:val="00A617EA"/>
    <w:rsid w:val="00A62471"/>
    <w:rsid w:val="00A62EB0"/>
    <w:rsid w:val="00A632E1"/>
    <w:rsid w:val="00A63626"/>
    <w:rsid w:val="00A6429C"/>
    <w:rsid w:val="00A64E2E"/>
    <w:rsid w:val="00A659F3"/>
    <w:rsid w:val="00A67437"/>
    <w:rsid w:val="00A67BFD"/>
    <w:rsid w:val="00A72000"/>
    <w:rsid w:val="00A730CF"/>
    <w:rsid w:val="00A73A1F"/>
    <w:rsid w:val="00A73FC9"/>
    <w:rsid w:val="00A74391"/>
    <w:rsid w:val="00A74794"/>
    <w:rsid w:val="00A74B6E"/>
    <w:rsid w:val="00A75DB5"/>
    <w:rsid w:val="00A77CBB"/>
    <w:rsid w:val="00A80379"/>
    <w:rsid w:val="00A80514"/>
    <w:rsid w:val="00A80FEB"/>
    <w:rsid w:val="00A828E2"/>
    <w:rsid w:val="00A82E21"/>
    <w:rsid w:val="00A84244"/>
    <w:rsid w:val="00A84EA6"/>
    <w:rsid w:val="00A85D65"/>
    <w:rsid w:val="00A8611C"/>
    <w:rsid w:val="00A868B7"/>
    <w:rsid w:val="00A90216"/>
    <w:rsid w:val="00A903BA"/>
    <w:rsid w:val="00A922E9"/>
    <w:rsid w:val="00A929B1"/>
    <w:rsid w:val="00A931B9"/>
    <w:rsid w:val="00A95054"/>
    <w:rsid w:val="00A95530"/>
    <w:rsid w:val="00A9679E"/>
    <w:rsid w:val="00A97ABE"/>
    <w:rsid w:val="00AA17E5"/>
    <w:rsid w:val="00AA1E78"/>
    <w:rsid w:val="00AA1F06"/>
    <w:rsid w:val="00AA6057"/>
    <w:rsid w:val="00AA613D"/>
    <w:rsid w:val="00AA61A7"/>
    <w:rsid w:val="00AA6769"/>
    <w:rsid w:val="00AA70C9"/>
    <w:rsid w:val="00AB1840"/>
    <w:rsid w:val="00AB2312"/>
    <w:rsid w:val="00AB2AAA"/>
    <w:rsid w:val="00AB3B9D"/>
    <w:rsid w:val="00AB3C10"/>
    <w:rsid w:val="00AB4E08"/>
    <w:rsid w:val="00AB4FEB"/>
    <w:rsid w:val="00AB69D6"/>
    <w:rsid w:val="00AB7B09"/>
    <w:rsid w:val="00AB7FBE"/>
    <w:rsid w:val="00AC122C"/>
    <w:rsid w:val="00AC358F"/>
    <w:rsid w:val="00AC7572"/>
    <w:rsid w:val="00AD0013"/>
    <w:rsid w:val="00AD00FB"/>
    <w:rsid w:val="00AD02DA"/>
    <w:rsid w:val="00AD06D1"/>
    <w:rsid w:val="00AD1B1C"/>
    <w:rsid w:val="00AD34B3"/>
    <w:rsid w:val="00AD354D"/>
    <w:rsid w:val="00AD3A17"/>
    <w:rsid w:val="00AD3AAB"/>
    <w:rsid w:val="00AD3EAC"/>
    <w:rsid w:val="00AD4EA7"/>
    <w:rsid w:val="00AD4EBA"/>
    <w:rsid w:val="00AD53EE"/>
    <w:rsid w:val="00AD6925"/>
    <w:rsid w:val="00AD6AA5"/>
    <w:rsid w:val="00AD74BC"/>
    <w:rsid w:val="00AE0A44"/>
    <w:rsid w:val="00AE0A5C"/>
    <w:rsid w:val="00AE1243"/>
    <w:rsid w:val="00AE258B"/>
    <w:rsid w:val="00AE52BA"/>
    <w:rsid w:val="00AE721E"/>
    <w:rsid w:val="00AF2B45"/>
    <w:rsid w:val="00AF5F63"/>
    <w:rsid w:val="00AF6584"/>
    <w:rsid w:val="00AF7087"/>
    <w:rsid w:val="00AF7EB3"/>
    <w:rsid w:val="00B010E3"/>
    <w:rsid w:val="00B012DC"/>
    <w:rsid w:val="00B01415"/>
    <w:rsid w:val="00B01826"/>
    <w:rsid w:val="00B01EAD"/>
    <w:rsid w:val="00B01F62"/>
    <w:rsid w:val="00B02094"/>
    <w:rsid w:val="00B0295A"/>
    <w:rsid w:val="00B02E17"/>
    <w:rsid w:val="00B034BA"/>
    <w:rsid w:val="00B04007"/>
    <w:rsid w:val="00B06212"/>
    <w:rsid w:val="00B06963"/>
    <w:rsid w:val="00B07C05"/>
    <w:rsid w:val="00B101CE"/>
    <w:rsid w:val="00B10BB3"/>
    <w:rsid w:val="00B12D15"/>
    <w:rsid w:val="00B13E88"/>
    <w:rsid w:val="00B13F3E"/>
    <w:rsid w:val="00B14956"/>
    <w:rsid w:val="00B15044"/>
    <w:rsid w:val="00B15240"/>
    <w:rsid w:val="00B16ACF"/>
    <w:rsid w:val="00B17075"/>
    <w:rsid w:val="00B177FF"/>
    <w:rsid w:val="00B17E4E"/>
    <w:rsid w:val="00B2000A"/>
    <w:rsid w:val="00B202EE"/>
    <w:rsid w:val="00B22A05"/>
    <w:rsid w:val="00B2441B"/>
    <w:rsid w:val="00B244A1"/>
    <w:rsid w:val="00B266CB"/>
    <w:rsid w:val="00B26B80"/>
    <w:rsid w:val="00B26CAE"/>
    <w:rsid w:val="00B306F4"/>
    <w:rsid w:val="00B31A50"/>
    <w:rsid w:val="00B3340F"/>
    <w:rsid w:val="00B34DDE"/>
    <w:rsid w:val="00B3561B"/>
    <w:rsid w:val="00B374E0"/>
    <w:rsid w:val="00B40989"/>
    <w:rsid w:val="00B40A27"/>
    <w:rsid w:val="00B426D1"/>
    <w:rsid w:val="00B42DAE"/>
    <w:rsid w:val="00B434DF"/>
    <w:rsid w:val="00B43806"/>
    <w:rsid w:val="00B4413B"/>
    <w:rsid w:val="00B456F8"/>
    <w:rsid w:val="00B45F43"/>
    <w:rsid w:val="00B46916"/>
    <w:rsid w:val="00B47A69"/>
    <w:rsid w:val="00B47F18"/>
    <w:rsid w:val="00B512DC"/>
    <w:rsid w:val="00B5183C"/>
    <w:rsid w:val="00B521B2"/>
    <w:rsid w:val="00B52424"/>
    <w:rsid w:val="00B53CFF"/>
    <w:rsid w:val="00B54217"/>
    <w:rsid w:val="00B547EB"/>
    <w:rsid w:val="00B5556F"/>
    <w:rsid w:val="00B55DF8"/>
    <w:rsid w:val="00B60AB2"/>
    <w:rsid w:val="00B60BE9"/>
    <w:rsid w:val="00B6242C"/>
    <w:rsid w:val="00B63F92"/>
    <w:rsid w:val="00B64C2B"/>
    <w:rsid w:val="00B64E59"/>
    <w:rsid w:val="00B64F55"/>
    <w:rsid w:val="00B65905"/>
    <w:rsid w:val="00B65AA2"/>
    <w:rsid w:val="00B67F35"/>
    <w:rsid w:val="00B7110C"/>
    <w:rsid w:val="00B715F5"/>
    <w:rsid w:val="00B718EC"/>
    <w:rsid w:val="00B723FA"/>
    <w:rsid w:val="00B72998"/>
    <w:rsid w:val="00B81062"/>
    <w:rsid w:val="00B83697"/>
    <w:rsid w:val="00B84935"/>
    <w:rsid w:val="00B850E1"/>
    <w:rsid w:val="00B8609D"/>
    <w:rsid w:val="00B87BC9"/>
    <w:rsid w:val="00B90A67"/>
    <w:rsid w:val="00B912E4"/>
    <w:rsid w:val="00B9149E"/>
    <w:rsid w:val="00B92F95"/>
    <w:rsid w:val="00B93B32"/>
    <w:rsid w:val="00B93B36"/>
    <w:rsid w:val="00B94302"/>
    <w:rsid w:val="00B958DE"/>
    <w:rsid w:val="00B9602B"/>
    <w:rsid w:val="00B9748E"/>
    <w:rsid w:val="00B976E2"/>
    <w:rsid w:val="00B97918"/>
    <w:rsid w:val="00B97FB1"/>
    <w:rsid w:val="00BA05B0"/>
    <w:rsid w:val="00BA14A0"/>
    <w:rsid w:val="00BA33CB"/>
    <w:rsid w:val="00BA3B6F"/>
    <w:rsid w:val="00BA3BF7"/>
    <w:rsid w:val="00BA3EE9"/>
    <w:rsid w:val="00BA76C1"/>
    <w:rsid w:val="00BB11F1"/>
    <w:rsid w:val="00BB165E"/>
    <w:rsid w:val="00BB18C8"/>
    <w:rsid w:val="00BB1D40"/>
    <w:rsid w:val="00BB2927"/>
    <w:rsid w:val="00BB2F7C"/>
    <w:rsid w:val="00BB3F62"/>
    <w:rsid w:val="00BB509C"/>
    <w:rsid w:val="00BB5D2F"/>
    <w:rsid w:val="00BB6F62"/>
    <w:rsid w:val="00BB75F6"/>
    <w:rsid w:val="00BC01CF"/>
    <w:rsid w:val="00BC0E49"/>
    <w:rsid w:val="00BC1608"/>
    <w:rsid w:val="00BC5E8F"/>
    <w:rsid w:val="00BC63CF"/>
    <w:rsid w:val="00BC6476"/>
    <w:rsid w:val="00BC6596"/>
    <w:rsid w:val="00BC70AD"/>
    <w:rsid w:val="00BC7B84"/>
    <w:rsid w:val="00BD02EB"/>
    <w:rsid w:val="00BD11C6"/>
    <w:rsid w:val="00BD1857"/>
    <w:rsid w:val="00BD30C3"/>
    <w:rsid w:val="00BD391D"/>
    <w:rsid w:val="00BD47DB"/>
    <w:rsid w:val="00BD4B1A"/>
    <w:rsid w:val="00BD51BC"/>
    <w:rsid w:val="00BD543D"/>
    <w:rsid w:val="00BD54A4"/>
    <w:rsid w:val="00BE02FA"/>
    <w:rsid w:val="00BE06DD"/>
    <w:rsid w:val="00BE1D3C"/>
    <w:rsid w:val="00BE2AC5"/>
    <w:rsid w:val="00BE4896"/>
    <w:rsid w:val="00BE5893"/>
    <w:rsid w:val="00BE7C75"/>
    <w:rsid w:val="00BF0956"/>
    <w:rsid w:val="00BF0E3C"/>
    <w:rsid w:val="00BF2B62"/>
    <w:rsid w:val="00BF3AFC"/>
    <w:rsid w:val="00BF3BE0"/>
    <w:rsid w:val="00BF424C"/>
    <w:rsid w:val="00BF4525"/>
    <w:rsid w:val="00BF5352"/>
    <w:rsid w:val="00BF53D6"/>
    <w:rsid w:val="00BF5EFE"/>
    <w:rsid w:val="00BF6839"/>
    <w:rsid w:val="00BF6D56"/>
    <w:rsid w:val="00BF709C"/>
    <w:rsid w:val="00C00658"/>
    <w:rsid w:val="00C00C83"/>
    <w:rsid w:val="00C0144E"/>
    <w:rsid w:val="00C025A8"/>
    <w:rsid w:val="00C04103"/>
    <w:rsid w:val="00C04FA9"/>
    <w:rsid w:val="00C05160"/>
    <w:rsid w:val="00C05842"/>
    <w:rsid w:val="00C0641C"/>
    <w:rsid w:val="00C0655F"/>
    <w:rsid w:val="00C06D8C"/>
    <w:rsid w:val="00C07287"/>
    <w:rsid w:val="00C07EA8"/>
    <w:rsid w:val="00C11481"/>
    <w:rsid w:val="00C1232B"/>
    <w:rsid w:val="00C13828"/>
    <w:rsid w:val="00C13A66"/>
    <w:rsid w:val="00C14660"/>
    <w:rsid w:val="00C1615A"/>
    <w:rsid w:val="00C20E4F"/>
    <w:rsid w:val="00C20EC5"/>
    <w:rsid w:val="00C22F31"/>
    <w:rsid w:val="00C30642"/>
    <w:rsid w:val="00C30C7A"/>
    <w:rsid w:val="00C319CB"/>
    <w:rsid w:val="00C34501"/>
    <w:rsid w:val="00C348C9"/>
    <w:rsid w:val="00C34ABD"/>
    <w:rsid w:val="00C36248"/>
    <w:rsid w:val="00C3659D"/>
    <w:rsid w:val="00C373D9"/>
    <w:rsid w:val="00C376CB"/>
    <w:rsid w:val="00C377FD"/>
    <w:rsid w:val="00C40DCA"/>
    <w:rsid w:val="00C41F0C"/>
    <w:rsid w:val="00C42B96"/>
    <w:rsid w:val="00C43451"/>
    <w:rsid w:val="00C454C0"/>
    <w:rsid w:val="00C458EF"/>
    <w:rsid w:val="00C477CF"/>
    <w:rsid w:val="00C514B4"/>
    <w:rsid w:val="00C51978"/>
    <w:rsid w:val="00C556E3"/>
    <w:rsid w:val="00C5592F"/>
    <w:rsid w:val="00C55B1E"/>
    <w:rsid w:val="00C563B9"/>
    <w:rsid w:val="00C57789"/>
    <w:rsid w:val="00C6120D"/>
    <w:rsid w:val="00C61221"/>
    <w:rsid w:val="00C631C1"/>
    <w:rsid w:val="00C63F48"/>
    <w:rsid w:val="00C64C2D"/>
    <w:rsid w:val="00C65924"/>
    <w:rsid w:val="00C67A16"/>
    <w:rsid w:val="00C700DB"/>
    <w:rsid w:val="00C73B4D"/>
    <w:rsid w:val="00C74434"/>
    <w:rsid w:val="00C75120"/>
    <w:rsid w:val="00C75D18"/>
    <w:rsid w:val="00C76E6D"/>
    <w:rsid w:val="00C77C74"/>
    <w:rsid w:val="00C8030F"/>
    <w:rsid w:val="00C82FEE"/>
    <w:rsid w:val="00C83111"/>
    <w:rsid w:val="00C9033D"/>
    <w:rsid w:val="00C91124"/>
    <w:rsid w:val="00C93B1E"/>
    <w:rsid w:val="00C94994"/>
    <w:rsid w:val="00C94A3D"/>
    <w:rsid w:val="00C95608"/>
    <w:rsid w:val="00C96E6A"/>
    <w:rsid w:val="00C97CEA"/>
    <w:rsid w:val="00C97D92"/>
    <w:rsid w:val="00C97FB9"/>
    <w:rsid w:val="00CA02B8"/>
    <w:rsid w:val="00CA0768"/>
    <w:rsid w:val="00CA2B81"/>
    <w:rsid w:val="00CA3ED6"/>
    <w:rsid w:val="00CA4965"/>
    <w:rsid w:val="00CA51E6"/>
    <w:rsid w:val="00CA62D1"/>
    <w:rsid w:val="00CA7D1B"/>
    <w:rsid w:val="00CB0DF2"/>
    <w:rsid w:val="00CB1AE8"/>
    <w:rsid w:val="00CB1D5E"/>
    <w:rsid w:val="00CB2558"/>
    <w:rsid w:val="00CB3043"/>
    <w:rsid w:val="00CB31CF"/>
    <w:rsid w:val="00CB3F27"/>
    <w:rsid w:val="00CB46F5"/>
    <w:rsid w:val="00CB53C1"/>
    <w:rsid w:val="00CB55FA"/>
    <w:rsid w:val="00CB563A"/>
    <w:rsid w:val="00CB56FC"/>
    <w:rsid w:val="00CB61EC"/>
    <w:rsid w:val="00CB6AF9"/>
    <w:rsid w:val="00CB6C9F"/>
    <w:rsid w:val="00CB7B84"/>
    <w:rsid w:val="00CB7CA1"/>
    <w:rsid w:val="00CC2C9C"/>
    <w:rsid w:val="00CC506F"/>
    <w:rsid w:val="00CC5535"/>
    <w:rsid w:val="00CC5BD1"/>
    <w:rsid w:val="00CC5BFB"/>
    <w:rsid w:val="00CC6839"/>
    <w:rsid w:val="00CC74E8"/>
    <w:rsid w:val="00CC756D"/>
    <w:rsid w:val="00CC7C84"/>
    <w:rsid w:val="00CD4761"/>
    <w:rsid w:val="00CD47E9"/>
    <w:rsid w:val="00CD5740"/>
    <w:rsid w:val="00CE166D"/>
    <w:rsid w:val="00CE2A96"/>
    <w:rsid w:val="00CE42AF"/>
    <w:rsid w:val="00CE4894"/>
    <w:rsid w:val="00CE4E74"/>
    <w:rsid w:val="00CE5FAE"/>
    <w:rsid w:val="00CE6B05"/>
    <w:rsid w:val="00CE6DA2"/>
    <w:rsid w:val="00CE7981"/>
    <w:rsid w:val="00CE79E0"/>
    <w:rsid w:val="00CE7C77"/>
    <w:rsid w:val="00CF11C4"/>
    <w:rsid w:val="00CF359B"/>
    <w:rsid w:val="00CF3A17"/>
    <w:rsid w:val="00CF3FB8"/>
    <w:rsid w:val="00CF48AD"/>
    <w:rsid w:val="00CF71E7"/>
    <w:rsid w:val="00CF7CE1"/>
    <w:rsid w:val="00D00C5B"/>
    <w:rsid w:val="00D01F84"/>
    <w:rsid w:val="00D03373"/>
    <w:rsid w:val="00D0369D"/>
    <w:rsid w:val="00D07082"/>
    <w:rsid w:val="00D10531"/>
    <w:rsid w:val="00D109BB"/>
    <w:rsid w:val="00D1104F"/>
    <w:rsid w:val="00D11A91"/>
    <w:rsid w:val="00D1247A"/>
    <w:rsid w:val="00D12C32"/>
    <w:rsid w:val="00D12C3D"/>
    <w:rsid w:val="00D14B9E"/>
    <w:rsid w:val="00D14C99"/>
    <w:rsid w:val="00D15640"/>
    <w:rsid w:val="00D160BF"/>
    <w:rsid w:val="00D162B3"/>
    <w:rsid w:val="00D16A18"/>
    <w:rsid w:val="00D2004E"/>
    <w:rsid w:val="00D206C4"/>
    <w:rsid w:val="00D207E5"/>
    <w:rsid w:val="00D21495"/>
    <w:rsid w:val="00D22165"/>
    <w:rsid w:val="00D22DEF"/>
    <w:rsid w:val="00D22E39"/>
    <w:rsid w:val="00D25516"/>
    <w:rsid w:val="00D26935"/>
    <w:rsid w:val="00D271A8"/>
    <w:rsid w:val="00D30293"/>
    <w:rsid w:val="00D305AD"/>
    <w:rsid w:val="00D30F5A"/>
    <w:rsid w:val="00D3298C"/>
    <w:rsid w:val="00D32D24"/>
    <w:rsid w:val="00D34285"/>
    <w:rsid w:val="00D34B37"/>
    <w:rsid w:val="00D34BF9"/>
    <w:rsid w:val="00D34F78"/>
    <w:rsid w:val="00D358A0"/>
    <w:rsid w:val="00D4029A"/>
    <w:rsid w:val="00D408B4"/>
    <w:rsid w:val="00D41825"/>
    <w:rsid w:val="00D41B3B"/>
    <w:rsid w:val="00D456F1"/>
    <w:rsid w:val="00D470B0"/>
    <w:rsid w:val="00D47CA8"/>
    <w:rsid w:val="00D520A6"/>
    <w:rsid w:val="00D521E4"/>
    <w:rsid w:val="00D52F4B"/>
    <w:rsid w:val="00D550E2"/>
    <w:rsid w:val="00D559A1"/>
    <w:rsid w:val="00D6153D"/>
    <w:rsid w:val="00D61922"/>
    <w:rsid w:val="00D61B66"/>
    <w:rsid w:val="00D62567"/>
    <w:rsid w:val="00D6272A"/>
    <w:rsid w:val="00D62C11"/>
    <w:rsid w:val="00D639A4"/>
    <w:rsid w:val="00D658DA"/>
    <w:rsid w:val="00D669F2"/>
    <w:rsid w:val="00D6712C"/>
    <w:rsid w:val="00D7049D"/>
    <w:rsid w:val="00D7095F"/>
    <w:rsid w:val="00D743D9"/>
    <w:rsid w:val="00D76B5B"/>
    <w:rsid w:val="00D76FD0"/>
    <w:rsid w:val="00D773E8"/>
    <w:rsid w:val="00D803CD"/>
    <w:rsid w:val="00D8524B"/>
    <w:rsid w:val="00D8720C"/>
    <w:rsid w:val="00D873E3"/>
    <w:rsid w:val="00D908C0"/>
    <w:rsid w:val="00D93690"/>
    <w:rsid w:val="00D93B21"/>
    <w:rsid w:val="00D93D5F"/>
    <w:rsid w:val="00D95017"/>
    <w:rsid w:val="00D959C9"/>
    <w:rsid w:val="00D95EE5"/>
    <w:rsid w:val="00D979BE"/>
    <w:rsid w:val="00DA22E7"/>
    <w:rsid w:val="00DA40DD"/>
    <w:rsid w:val="00DA43D8"/>
    <w:rsid w:val="00DA4FBB"/>
    <w:rsid w:val="00DA5759"/>
    <w:rsid w:val="00DA6964"/>
    <w:rsid w:val="00DA6F7F"/>
    <w:rsid w:val="00DA7271"/>
    <w:rsid w:val="00DB1D40"/>
    <w:rsid w:val="00DB2B5B"/>
    <w:rsid w:val="00DB2E58"/>
    <w:rsid w:val="00DB426F"/>
    <w:rsid w:val="00DB4407"/>
    <w:rsid w:val="00DB52C1"/>
    <w:rsid w:val="00DB5EFC"/>
    <w:rsid w:val="00DB67DE"/>
    <w:rsid w:val="00DB69BA"/>
    <w:rsid w:val="00DB6DD9"/>
    <w:rsid w:val="00DB7372"/>
    <w:rsid w:val="00DB7967"/>
    <w:rsid w:val="00DB7FF7"/>
    <w:rsid w:val="00DC22E3"/>
    <w:rsid w:val="00DC2388"/>
    <w:rsid w:val="00DC2793"/>
    <w:rsid w:val="00DC71DD"/>
    <w:rsid w:val="00DD1A7C"/>
    <w:rsid w:val="00DD22B4"/>
    <w:rsid w:val="00DD260B"/>
    <w:rsid w:val="00DD2848"/>
    <w:rsid w:val="00DD3174"/>
    <w:rsid w:val="00DD3357"/>
    <w:rsid w:val="00DD5E76"/>
    <w:rsid w:val="00DD664B"/>
    <w:rsid w:val="00DD68BD"/>
    <w:rsid w:val="00DE114B"/>
    <w:rsid w:val="00DE1957"/>
    <w:rsid w:val="00DE40B2"/>
    <w:rsid w:val="00DE4A97"/>
    <w:rsid w:val="00DE4F0A"/>
    <w:rsid w:val="00DE5931"/>
    <w:rsid w:val="00DE619D"/>
    <w:rsid w:val="00DE638D"/>
    <w:rsid w:val="00DF1D98"/>
    <w:rsid w:val="00DF1F26"/>
    <w:rsid w:val="00DF20BD"/>
    <w:rsid w:val="00DF3407"/>
    <w:rsid w:val="00DF44C3"/>
    <w:rsid w:val="00DF5E2D"/>
    <w:rsid w:val="00DF6461"/>
    <w:rsid w:val="00DF6BC6"/>
    <w:rsid w:val="00DF7814"/>
    <w:rsid w:val="00E00A1A"/>
    <w:rsid w:val="00E00F67"/>
    <w:rsid w:val="00E0238C"/>
    <w:rsid w:val="00E04DAD"/>
    <w:rsid w:val="00E0503E"/>
    <w:rsid w:val="00E05BBA"/>
    <w:rsid w:val="00E063A1"/>
    <w:rsid w:val="00E06D52"/>
    <w:rsid w:val="00E06DC2"/>
    <w:rsid w:val="00E06EAC"/>
    <w:rsid w:val="00E07784"/>
    <w:rsid w:val="00E07F13"/>
    <w:rsid w:val="00E107C4"/>
    <w:rsid w:val="00E10BA9"/>
    <w:rsid w:val="00E112FF"/>
    <w:rsid w:val="00E11E13"/>
    <w:rsid w:val="00E1290B"/>
    <w:rsid w:val="00E13E4A"/>
    <w:rsid w:val="00E14527"/>
    <w:rsid w:val="00E178DC"/>
    <w:rsid w:val="00E21874"/>
    <w:rsid w:val="00E21DF6"/>
    <w:rsid w:val="00E22AEF"/>
    <w:rsid w:val="00E236FF"/>
    <w:rsid w:val="00E23A4E"/>
    <w:rsid w:val="00E24BD0"/>
    <w:rsid w:val="00E25DD8"/>
    <w:rsid w:val="00E26A36"/>
    <w:rsid w:val="00E27660"/>
    <w:rsid w:val="00E30190"/>
    <w:rsid w:val="00E30859"/>
    <w:rsid w:val="00E3426F"/>
    <w:rsid w:val="00E35F56"/>
    <w:rsid w:val="00E363BC"/>
    <w:rsid w:val="00E363D8"/>
    <w:rsid w:val="00E3737A"/>
    <w:rsid w:val="00E40168"/>
    <w:rsid w:val="00E407AE"/>
    <w:rsid w:val="00E41115"/>
    <w:rsid w:val="00E417B9"/>
    <w:rsid w:val="00E420F5"/>
    <w:rsid w:val="00E42B79"/>
    <w:rsid w:val="00E42F0A"/>
    <w:rsid w:val="00E44086"/>
    <w:rsid w:val="00E447B6"/>
    <w:rsid w:val="00E449D9"/>
    <w:rsid w:val="00E46AFA"/>
    <w:rsid w:val="00E46EA7"/>
    <w:rsid w:val="00E50BEC"/>
    <w:rsid w:val="00E519EE"/>
    <w:rsid w:val="00E52BF1"/>
    <w:rsid w:val="00E534E0"/>
    <w:rsid w:val="00E549A3"/>
    <w:rsid w:val="00E551E7"/>
    <w:rsid w:val="00E551F5"/>
    <w:rsid w:val="00E559EE"/>
    <w:rsid w:val="00E55DB1"/>
    <w:rsid w:val="00E563CF"/>
    <w:rsid w:val="00E570D3"/>
    <w:rsid w:val="00E57FCF"/>
    <w:rsid w:val="00E60D42"/>
    <w:rsid w:val="00E6107B"/>
    <w:rsid w:val="00E62204"/>
    <w:rsid w:val="00E62489"/>
    <w:rsid w:val="00E62CE0"/>
    <w:rsid w:val="00E65519"/>
    <w:rsid w:val="00E655B5"/>
    <w:rsid w:val="00E66877"/>
    <w:rsid w:val="00E6712D"/>
    <w:rsid w:val="00E71146"/>
    <w:rsid w:val="00E71260"/>
    <w:rsid w:val="00E712BB"/>
    <w:rsid w:val="00E71C09"/>
    <w:rsid w:val="00E71CC5"/>
    <w:rsid w:val="00E71EDF"/>
    <w:rsid w:val="00E721D8"/>
    <w:rsid w:val="00E732EE"/>
    <w:rsid w:val="00E81869"/>
    <w:rsid w:val="00E82478"/>
    <w:rsid w:val="00E8480C"/>
    <w:rsid w:val="00E86AE4"/>
    <w:rsid w:val="00E86D8E"/>
    <w:rsid w:val="00E90456"/>
    <w:rsid w:val="00E90C64"/>
    <w:rsid w:val="00E91647"/>
    <w:rsid w:val="00E91D94"/>
    <w:rsid w:val="00E92A17"/>
    <w:rsid w:val="00E93DF0"/>
    <w:rsid w:val="00E93FB4"/>
    <w:rsid w:val="00E94C8B"/>
    <w:rsid w:val="00E9504B"/>
    <w:rsid w:val="00E962D1"/>
    <w:rsid w:val="00E972D3"/>
    <w:rsid w:val="00E97FDC"/>
    <w:rsid w:val="00EA0663"/>
    <w:rsid w:val="00EA1FFF"/>
    <w:rsid w:val="00EA2EB8"/>
    <w:rsid w:val="00EA3198"/>
    <w:rsid w:val="00EA37E8"/>
    <w:rsid w:val="00EA3B3C"/>
    <w:rsid w:val="00EA3DA7"/>
    <w:rsid w:val="00EA6399"/>
    <w:rsid w:val="00EA6BE5"/>
    <w:rsid w:val="00EA6CE6"/>
    <w:rsid w:val="00EB013A"/>
    <w:rsid w:val="00EB1D72"/>
    <w:rsid w:val="00EB303A"/>
    <w:rsid w:val="00EB4D4C"/>
    <w:rsid w:val="00EB5D59"/>
    <w:rsid w:val="00EC1DD8"/>
    <w:rsid w:val="00EC29DD"/>
    <w:rsid w:val="00EC55B5"/>
    <w:rsid w:val="00EC596E"/>
    <w:rsid w:val="00EC649B"/>
    <w:rsid w:val="00EC7774"/>
    <w:rsid w:val="00ED2048"/>
    <w:rsid w:val="00ED206B"/>
    <w:rsid w:val="00ED275F"/>
    <w:rsid w:val="00ED2825"/>
    <w:rsid w:val="00ED3823"/>
    <w:rsid w:val="00ED46BB"/>
    <w:rsid w:val="00ED5137"/>
    <w:rsid w:val="00ED6C2F"/>
    <w:rsid w:val="00ED7E90"/>
    <w:rsid w:val="00EE00E5"/>
    <w:rsid w:val="00EE068C"/>
    <w:rsid w:val="00EE1197"/>
    <w:rsid w:val="00EE3346"/>
    <w:rsid w:val="00EE3878"/>
    <w:rsid w:val="00EE3A50"/>
    <w:rsid w:val="00EE3EE6"/>
    <w:rsid w:val="00EE4A8E"/>
    <w:rsid w:val="00EE6B04"/>
    <w:rsid w:val="00EF1EA7"/>
    <w:rsid w:val="00EF2417"/>
    <w:rsid w:val="00EF27D5"/>
    <w:rsid w:val="00EF2AEF"/>
    <w:rsid w:val="00EF37AB"/>
    <w:rsid w:val="00EF3AFE"/>
    <w:rsid w:val="00EF3ED0"/>
    <w:rsid w:val="00EF5E2B"/>
    <w:rsid w:val="00EF5F36"/>
    <w:rsid w:val="00EF7DA0"/>
    <w:rsid w:val="00F01B05"/>
    <w:rsid w:val="00F020BD"/>
    <w:rsid w:val="00F0329D"/>
    <w:rsid w:val="00F06221"/>
    <w:rsid w:val="00F10D7B"/>
    <w:rsid w:val="00F111FD"/>
    <w:rsid w:val="00F149E6"/>
    <w:rsid w:val="00F14C1E"/>
    <w:rsid w:val="00F14E7E"/>
    <w:rsid w:val="00F15F13"/>
    <w:rsid w:val="00F16296"/>
    <w:rsid w:val="00F1665F"/>
    <w:rsid w:val="00F1796D"/>
    <w:rsid w:val="00F22216"/>
    <w:rsid w:val="00F22CC5"/>
    <w:rsid w:val="00F2437F"/>
    <w:rsid w:val="00F24AE4"/>
    <w:rsid w:val="00F24C76"/>
    <w:rsid w:val="00F24E64"/>
    <w:rsid w:val="00F24FF3"/>
    <w:rsid w:val="00F25F06"/>
    <w:rsid w:val="00F27F1E"/>
    <w:rsid w:val="00F32667"/>
    <w:rsid w:val="00F327E3"/>
    <w:rsid w:val="00F34667"/>
    <w:rsid w:val="00F34CAF"/>
    <w:rsid w:val="00F358EC"/>
    <w:rsid w:val="00F35D85"/>
    <w:rsid w:val="00F361F2"/>
    <w:rsid w:val="00F41142"/>
    <w:rsid w:val="00F4118D"/>
    <w:rsid w:val="00F429E1"/>
    <w:rsid w:val="00F42D7B"/>
    <w:rsid w:val="00F43BF7"/>
    <w:rsid w:val="00F45E43"/>
    <w:rsid w:val="00F46AFC"/>
    <w:rsid w:val="00F509A8"/>
    <w:rsid w:val="00F51B0D"/>
    <w:rsid w:val="00F51E72"/>
    <w:rsid w:val="00F52D00"/>
    <w:rsid w:val="00F556AB"/>
    <w:rsid w:val="00F572E2"/>
    <w:rsid w:val="00F60A3B"/>
    <w:rsid w:val="00F60F7C"/>
    <w:rsid w:val="00F62339"/>
    <w:rsid w:val="00F6250D"/>
    <w:rsid w:val="00F63771"/>
    <w:rsid w:val="00F66075"/>
    <w:rsid w:val="00F66422"/>
    <w:rsid w:val="00F67941"/>
    <w:rsid w:val="00F70599"/>
    <w:rsid w:val="00F71A62"/>
    <w:rsid w:val="00F73350"/>
    <w:rsid w:val="00F73627"/>
    <w:rsid w:val="00F7377B"/>
    <w:rsid w:val="00F741B7"/>
    <w:rsid w:val="00F753AC"/>
    <w:rsid w:val="00F769DE"/>
    <w:rsid w:val="00F769F1"/>
    <w:rsid w:val="00F76F74"/>
    <w:rsid w:val="00F774EB"/>
    <w:rsid w:val="00F775B2"/>
    <w:rsid w:val="00F801DA"/>
    <w:rsid w:val="00F80EDA"/>
    <w:rsid w:val="00F81280"/>
    <w:rsid w:val="00F85BA7"/>
    <w:rsid w:val="00F877BC"/>
    <w:rsid w:val="00F9035D"/>
    <w:rsid w:val="00F90967"/>
    <w:rsid w:val="00F91CAB"/>
    <w:rsid w:val="00F92890"/>
    <w:rsid w:val="00F92973"/>
    <w:rsid w:val="00F93070"/>
    <w:rsid w:val="00F930A0"/>
    <w:rsid w:val="00F953E5"/>
    <w:rsid w:val="00F95D77"/>
    <w:rsid w:val="00F96215"/>
    <w:rsid w:val="00F9735E"/>
    <w:rsid w:val="00F97595"/>
    <w:rsid w:val="00FA16C4"/>
    <w:rsid w:val="00FA25CE"/>
    <w:rsid w:val="00FA30C5"/>
    <w:rsid w:val="00FA3219"/>
    <w:rsid w:val="00FA6151"/>
    <w:rsid w:val="00FA6182"/>
    <w:rsid w:val="00FB01BC"/>
    <w:rsid w:val="00FB2C16"/>
    <w:rsid w:val="00FB4D9D"/>
    <w:rsid w:val="00FB55F1"/>
    <w:rsid w:val="00FC0B3B"/>
    <w:rsid w:val="00FC0B7E"/>
    <w:rsid w:val="00FC1DF3"/>
    <w:rsid w:val="00FC20AA"/>
    <w:rsid w:val="00FC4F47"/>
    <w:rsid w:val="00FC5075"/>
    <w:rsid w:val="00FC5B6B"/>
    <w:rsid w:val="00FC5CA5"/>
    <w:rsid w:val="00FD087F"/>
    <w:rsid w:val="00FD2132"/>
    <w:rsid w:val="00FD229B"/>
    <w:rsid w:val="00FD28E4"/>
    <w:rsid w:val="00FD3366"/>
    <w:rsid w:val="00FD4934"/>
    <w:rsid w:val="00FD6582"/>
    <w:rsid w:val="00FE2D48"/>
    <w:rsid w:val="00FE2ED7"/>
    <w:rsid w:val="00FE40F6"/>
    <w:rsid w:val="00FE42F0"/>
    <w:rsid w:val="00FE456B"/>
    <w:rsid w:val="00FE4600"/>
    <w:rsid w:val="00FE4F9D"/>
    <w:rsid w:val="00FE5496"/>
    <w:rsid w:val="00FE5A21"/>
    <w:rsid w:val="00FE6DC9"/>
    <w:rsid w:val="00FE6F3B"/>
    <w:rsid w:val="00FE73C8"/>
    <w:rsid w:val="00FF1E33"/>
    <w:rsid w:val="00FF5848"/>
    <w:rsid w:val="00FF6E2D"/>
    <w:rsid w:val="00FF7622"/>
    <w:rsid w:val="00FF7E68"/>
    <w:rsid w:val="013BDB6A"/>
    <w:rsid w:val="013D8B7A"/>
    <w:rsid w:val="0181FA38"/>
    <w:rsid w:val="025DEFAC"/>
    <w:rsid w:val="025E2DB2"/>
    <w:rsid w:val="02611A90"/>
    <w:rsid w:val="030B9C05"/>
    <w:rsid w:val="035C5C3E"/>
    <w:rsid w:val="037078DC"/>
    <w:rsid w:val="03D32178"/>
    <w:rsid w:val="04700B09"/>
    <w:rsid w:val="04D8EBC4"/>
    <w:rsid w:val="04F53095"/>
    <w:rsid w:val="04F92534"/>
    <w:rsid w:val="05051A1E"/>
    <w:rsid w:val="052897C0"/>
    <w:rsid w:val="055EB202"/>
    <w:rsid w:val="058ECC50"/>
    <w:rsid w:val="0596D277"/>
    <w:rsid w:val="0597ADF0"/>
    <w:rsid w:val="05C48E11"/>
    <w:rsid w:val="0609DDBC"/>
    <w:rsid w:val="064C3AF9"/>
    <w:rsid w:val="067E8491"/>
    <w:rsid w:val="06895F93"/>
    <w:rsid w:val="079CD032"/>
    <w:rsid w:val="07C0CE2A"/>
    <w:rsid w:val="07FEFE9E"/>
    <w:rsid w:val="0806D425"/>
    <w:rsid w:val="082AE53E"/>
    <w:rsid w:val="082EDD8D"/>
    <w:rsid w:val="0886BDED"/>
    <w:rsid w:val="0899A005"/>
    <w:rsid w:val="08B8A1A4"/>
    <w:rsid w:val="096210EB"/>
    <w:rsid w:val="098899D1"/>
    <w:rsid w:val="09942BDF"/>
    <w:rsid w:val="09B14CD6"/>
    <w:rsid w:val="0A03DAF6"/>
    <w:rsid w:val="0AD03CAD"/>
    <w:rsid w:val="0ADFDF43"/>
    <w:rsid w:val="0B138AFD"/>
    <w:rsid w:val="0B4A4EDA"/>
    <w:rsid w:val="0B605854"/>
    <w:rsid w:val="0BE11F1A"/>
    <w:rsid w:val="0BF7BE29"/>
    <w:rsid w:val="0C6416F2"/>
    <w:rsid w:val="0CB5A71D"/>
    <w:rsid w:val="0D44D631"/>
    <w:rsid w:val="0D5B11D3"/>
    <w:rsid w:val="0D71160F"/>
    <w:rsid w:val="0DBB1E3A"/>
    <w:rsid w:val="0DCEDD3A"/>
    <w:rsid w:val="0E1D7E1E"/>
    <w:rsid w:val="0E8208E4"/>
    <w:rsid w:val="0FB31D32"/>
    <w:rsid w:val="0FF789DF"/>
    <w:rsid w:val="0FFA8E16"/>
    <w:rsid w:val="101FCAE5"/>
    <w:rsid w:val="10C319FF"/>
    <w:rsid w:val="10C82CAD"/>
    <w:rsid w:val="10E29DD4"/>
    <w:rsid w:val="10FD6C8B"/>
    <w:rsid w:val="11288E4D"/>
    <w:rsid w:val="11483A42"/>
    <w:rsid w:val="1157AADC"/>
    <w:rsid w:val="117845B5"/>
    <w:rsid w:val="12CB1931"/>
    <w:rsid w:val="13542797"/>
    <w:rsid w:val="1381A0AE"/>
    <w:rsid w:val="1381F47D"/>
    <w:rsid w:val="13C4D305"/>
    <w:rsid w:val="13F1D391"/>
    <w:rsid w:val="142B1C22"/>
    <w:rsid w:val="142DFA5F"/>
    <w:rsid w:val="14B894AB"/>
    <w:rsid w:val="14D56765"/>
    <w:rsid w:val="15069CD7"/>
    <w:rsid w:val="15864BAD"/>
    <w:rsid w:val="160F6C50"/>
    <w:rsid w:val="1641B55F"/>
    <w:rsid w:val="16AFC2B8"/>
    <w:rsid w:val="16B23E43"/>
    <w:rsid w:val="173FE45F"/>
    <w:rsid w:val="17619DB7"/>
    <w:rsid w:val="176DA6DC"/>
    <w:rsid w:val="17A70C3C"/>
    <w:rsid w:val="17D7FF3D"/>
    <w:rsid w:val="180DB686"/>
    <w:rsid w:val="190E82D3"/>
    <w:rsid w:val="194E3E74"/>
    <w:rsid w:val="19563DD7"/>
    <w:rsid w:val="199B4771"/>
    <w:rsid w:val="1ABEDE31"/>
    <w:rsid w:val="1B24427F"/>
    <w:rsid w:val="1B2D265F"/>
    <w:rsid w:val="1B47DFF7"/>
    <w:rsid w:val="1BBAEA60"/>
    <w:rsid w:val="1BE73CEE"/>
    <w:rsid w:val="1C69363A"/>
    <w:rsid w:val="1CC2B0A3"/>
    <w:rsid w:val="1D68EC41"/>
    <w:rsid w:val="1D8EC5F8"/>
    <w:rsid w:val="1DA6C385"/>
    <w:rsid w:val="1DC8205D"/>
    <w:rsid w:val="1DE8B0A3"/>
    <w:rsid w:val="1E1FC55F"/>
    <w:rsid w:val="1F06F336"/>
    <w:rsid w:val="200EE842"/>
    <w:rsid w:val="2056777D"/>
    <w:rsid w:val="20AA784C"/>
    <w:rsid w:val="20D18641"/>
    <w:rsid w:val="21625280"/>
    <w:rsid w:val="2227DB4F"/>
    <w:rsid w:val="225DAEED"/>
    <w:rsid w:val="2265D2B0"/>
    <w:rsid w:val="23346470"/>
    <w:rsid w:val="233F8B4E"/>
    <w:rsid w:val="236FEE37"/>
    <w:rsid w:val="239FF7E8"/>
    <w:rsid w:val="23E1D7A4"/>
    <w:rsid w:val="23F8FB17"/>
    <w:rsid w:val="2419D7C2"/>
    <w:rsid w:val="2477857C"/>
    <w:rsid w:val="248F5B9D"/>
    <w:rsid w:val="25348EE8"/>
    <w:rsid w:val="2553C110"/>
    <w:rsid w:val="257FCBED"/>
    <w:rsid w:val="2635505A"/>
    <w:rsid w:val="2756F425"/>
    <w:rsid w:val="278FC1CF"/>
    <w:rsid w:val="28463E0C"/>
    <w:rsid w:val="293DDD8E"/>
    <w:rsid w:val="295CC7D8"/>
    <w:rsid w:val="29654B9E"/>
    <w:rsid w:val="29679647"/>
    <w:rsid w:val="2985290E"/>
    <w:rsid w:val="29A664AA"/>
    <w:rsid w:val="2A03CAFB"/>
    <w:rsid w:val="2A25080A"/>
    <w:rsid w:val="2AFF60CB"/>
    <w:rsid w:val="2B4ED5BC"/>
    <w:rsid w:val="2B4FF6FD"/>
    <w:rsid w:val="2B569398"/>
    <w:rsid w:val="2D3F542A"/>
    <w:rsid w:val="2D7DD899"/>
    <w:rsid w:val="2E0AE153"/>
    <w:rsid w:val="2E5E1216"/>
    <w:rsid w:val="2E6A278C"/>
    <w:rsid w:val="2E96D15E"/>
    <w:rsid w:val="2F547DDD"/>
    <w:rsid w:val="2F595433"/>
    <w:rsid w:val="30350E9E"/>
    <w:rsid w:val="30398528"/>
    <w:rsid w:val="30550BD9"/>
    <w:rsid w:val="30BD1FD0"/>
    <w:rsid w:val="318297F5"/>
    <w:rsid w:val="31BC5D76"/>
    <w:rsid w:val="327CC87E"/>
    <w:rsid w:val="32E6C967"/>
    <w:rsid w:val="32FC8848"/>
    <w:rsid w:val="33913887"/>
    <w:rsid w:val="33E569DE"/>
    <w:rsid w:val="33FB2050"/>
    <w:rsid w:val="347167D5"/>
    <w:rsid w:val="34B4DF9D"/>
    <w:rsid w:val="34D59F53"/>
    <w:rsid w:val="35526F84"/>
    <w:rsid w:val="35BAFAA6"/>
    <w:rsid w:val="35C41BBF"/>
    <w:rsid w:val="360636E7"/>
    <w:rsid w:val="367445BF"/>
    <w:rsid w:val="367AEB72"/>
    <w:rsid w:val="36ABD800"/>
    <w:rsid w:val="37BE9BBF"/>
    <w:rsid w:val="380EA8E4"/>
    <w:rsid w:val="384D1923"/>
    <w:rsid w:val="3881333B"/>
    <w:rsid w:val="3894CBFB"/>
    <w:rsid w:val="390D911A"/>
    <w:rsid w:val="39585ABF"/>
    <w:rsid w:val="395B0D86"/>
    <w:rsid w:val="39C52C50"/>
    <w:rsid w:val="39CE2837"/>
    <w:rsid w:val="3A00F990"/>
    <w:rsid w:val="3A2E7BCE"/>
    <w:rsid w:val="3A3BB12F"/>
    <w:rsid w:val="3A4C217B"/>
    <w:rsid w:val="3A915245"/>
    <w:rsid w:val="3B7E0332"/>
    <w:rsid w:val="3B97E396"/>
    <w:rsid w:val="3BC96E0D"/>
    <w:rsid w:val="3BE0FA96"/>
    <w:rsid w:val="3BFDC4B2"/>
    <w:rsid w:val="3C17EADD"/>
    <w:rsid w:val="3DC09372"/>
    <w:rsid w:val="3DF1A69E"/>
    <w:rsid w:val="3E2B1CCF"/>
    <w:rsid w:val="3E3FACFD"/>
    <w:rsid w:val="3E4A9245"/>
    <w:rsid w:val="3E58A937"/>
    <w:rsid w:val="3EABFAC1"/>
    <w:rsid w:val="3EC510FC"/>
    <w:rsid w:val="3F0D948E"/>
    <w:rsid w:val="3F6F8BCC"/>
    <w:rsid w:val="3F9787AA"/>
    <w:rsid w:val="3FBDD0F9"/>
    <w:rsid w:val="3FF2AAC1"/>
    <w:rsid w:val="400CE7F0"/>
    <w:rsid w:val="40511FFA"/>
    <w:rsid w:val="4055C4C9"/>
    <w:rsid w:val="411CCF31"/>
    <w:rsid w:val="415F5796"/>
    <w:rsid w:val="41CFB453"/>
    <w:rsid w:val="42758EAF"/>
    <w:rsid w:val="42AA4FBE"/>
    <w:rsid w:val="43A1506F"/>
    <w:rsid w:val="43E26E91"/>
    <w:rsid w:val="445F639D"/>
    <w:rsid w:val="44AA2FA5"/>
    <w:rsid w:val="4550D880"/>
    <w:rsid w:val="4575A6D1"/>
    <w:rsid w:val="45AE813A"/>
    <w:rsid w:val="45DADFA7"/>
    <w:rsid w:val="4604A9D1"/>
    <w:rsid w:val="462C86E4"/>
    <w:rsid w:val="46D31451"/>
    <w:rsid w:val="485DF269"/>
    <w:rsid w:val="486CB5DB"/>
    <w:rsid w:val="48CCD9EC"/>
    <w:rsid w:val="49AEC351"/>
    <w:rsid w:val="4A4FFF2D"/>
    <w:rsid w:val="4A52317E"/>
    <w:rsid w:val="4A7D469C"/>
    <w:rsid w:val="4A8E7C78"/>
    <w:rsid w:val="4BEAFFAF"/>
    <w:rsid w:val="4C3A65C1"/>
    <w:rsid w:val="4CA90112"/>
    <w:rsid w:val="4CBCEE4D"/>
    <w:rsid w:val="4D63CE47"/>
    <w:rsid w:val="4D971E69"/>
    <w:rsid w:val="4DE16B17"/>
    <w:rsid w:val="4E9D59FA"/>
    <w:rsid w:val="4ECB715A"/>
    <w:rsid w:val="4ED675D6"/>
    <w:rsid w:val="4F378F7C"/>
    <w:rsid w:val="4F7DD106"/>
    <w:rsid w:val="50AFF7FB"/>
    <w:rsid w:val="51B27E42"/>
    <w:rsid w:val="51E82897"/>
    <w:rsid w:val="5251CC3A"/>
    <w:rsid w:val="527212C2"/>
    <w:rsid w:val="5278BFE2"/>
    <w:rsid w:val="52A48740"/>
    <w:rsid w:val="52D6AE45"/>
    <w:rsid w:val="53857614"/>
    <w:rsid w:val="5396C559"/>
    <w:rsid w:val="53E56B4C"/>
    <w:rsid w:val="54168810"/>
    <w:rsid w:val="5431FB06"/>
    <w:rsid w:val="5435B357"/>
    <w:rsid w:val="54912D06"/>
    <w:rsid w:val="54C1C108"/>
    <w:rsid w:val="54D5BF7F"/>
    <w:rsid w:val="5532081B"/>
    <w:rsid w:val="554D1D19"/>
    <w:rsid w:val="55A1704D"/>
    <w:rsid w:val="55B1A0DC"/>
    <w:rsid w:val="5603450A"/>
    <w:rsid w:val="568CFFE7"/>
    <w:rsid w:val="571B35CC"/>
    <w:rsid w:val="57229236"/>
    <w:rsid w:val="582D75E4"/>
    <w:rsid w:val="58905024"/>
    <w:rsid w:val="59014F39"/>
    <w:rsid w:val="59464C6A"/>
    <w:rsid w:val="5995F45F"/>
    <w:rsid w:val="599BE9F1"/>
    <w:rsid w:val="5AC11856"/>
    <w:rsid w:val="5ADEAE27"/>
    <w:rsid w:val="5B3CC28B"/>
    <w:rsid w:val="5B78E4EA"/>
    <w:rsid w:val="5B8FB700"/>
    <w:rsid w:val="5D36014B"/>
    <w:rsid w:val="5D64D64A"/>
    <w:rsid w:val="5DD40678"/>
    <w:rsid w:val="5DD8EF1F"/>
    <w:rsid w:val="5EC8A3E3"/>
    <w:rsid w:val="5EDD2CF6"/>
    <w:rsid w:val="5EFD36EA"/>
    <w:rsid w:val="5F837FE5"/>
    <w:rsid w:val="5FB82662"/>
    <w:rsid w:val="6024CF7C"/>
    <w:rsid w:val="603B3CE5"/>
    <w:rsid w:val="605C3BD9"/>
    <w:rsid w:val="606FEE1C"/>
    <w:rsid w:val="60D61402"/>
    <w:rsid w:val="61511911"/>
    <w:rsid w:val="61DA1A27"/>
    <w:rsid w:val="62258598"/>
    <w:rsid w:val="623C7266"/>
    <w:rsid w:val="626E0266"/>
    <w:rsid w:val="6271D639"/>
    <w:rsid w:val="62981ADE"/>
    <w:rsid w:val="62BD38BC"/>
    <w:rsid w:val="62CA895E"/>
    <w:rsid w:val="63259E8B"/>
    <w:rsid w:val="633EC95F"/>
    <w:rsid w:val="6378D345"/>
    <w:rsid w:val="63828CCF"/>
    <w:rsid w:val="638FDDB0"/>
    <w:rsid w:val="6398FF10"/>
    <w:rsid w:val="63E164D6"/>
    <w:rsid w:val="646D97F1"/>
    <w:rsid w:val="664BE9B4"/>
    <w:rsid w:val="66847ACC"/>
    <w:rsid w:val="66C585A5"/>
    <w:rsid w:val="6768830E"/>
    <w:rsid w:val="676E3E85"/>
    <w:rsid w:val="67BA3015"/>
    <w:rsid w:val="681B9FAB"/>
    <w:rsid w:val="682A5462"/>
    <w:rsid w:val="68CF82B6"/>
    <w:rsid w:val="69026F94"/>
    <w:rsid w:val="690973CA"/>
    <w:rsid w:val="691D249C"/>
    <w:rsid w:val="692F9B46"/>
    <w:rsid w:val="694F7A63"/>
    <w:rsid w:val="695ECAC4"/>
    <w:rsid w:val="69A9E6B1"/>
    <w:rsid w:val="6A387EAC"/>
    <w:rsid w:val="6A5D5D3D"/>
    <w:rsid w:val="6A76DE0C"/>
    <w:rsid w:val="6ACD12C7"/>
    <w:rsid w:val="6AFC2BC6"/>
    <w:rsid w:val="6B0C381A"/>
    <w:rsid w:val="6BEADDDD"/>
    <w:rsid w:val="6C0850F0"/>
    <w:rsid w:val="6C0C657C"/>
    <w:rsid w:val="6C1F00CC"/>
    <w:rsid w:val="6CE8996D"/>
    <w:rsid w:val="6D498CD3"/>
    <w:rsid w:val="6D91B2A6"/>
    <w:rsid w:val="6DA3EFFC"/>
    <w:rsid w:val="6F61E7B0"/>
    <w:rsid w:val="6FAC4325"/>
    <w:rsid w:val="704AEE1B"/>
    <w:rsid w:val="70544BFA"/>
    <w:rsid w:val="70596B84"/>
    <w:rsid w:val="70AAD604"/>
    <w:rsid w:val="70C61737"/>
    <w:rsid w:val="7117FBB0"/>
    <w:rsid w:val="7149FBB1"/>
    <w:rsid w:val="716FFB5E"/>
    <w:rsid w:val="719D2A7D"/>
    <w:rsid w:val="71DA420A"/>
    <w:rsid w:val="71F254E4"/>
    <w:rsid w:val="71FC22FD"/>
    <w:rsid w:val="722B2097"/>
    <w:rsid w:val="72C802DD"/>
    <w:rsid w:val="73133CF1"/>
    <w:rsid w:val="73687E37"/>
    <w:rsid w:val="737C66CA"/>
    <w:rsid w:val="738FC9E5"/>
    <w:rsid w:val="73CF9CCB"/>
    <w:rsid w:val="74088DEA"/>
    <w:rsid w:val="74AA4A96"/>
    <w:rsid w:val="751CE7C4"/>
    <w:rsid w:val="75432802"/>
    <w:rsid w:val="75D8BB5E"/>
    <w:rsid w:val="762D054F"/>
    <w:rsid w:val="76E23127"/>
    <w:rsid w:val="770D8F31"/>
    <w:rsid w:val="77FDA50A"/>
    <w:rsid w:val="78401190"/>
    <w:rsid w:val="79C1A2D7"/>
    <w:rsid w:val="7A7322AF"/>
    <w:rsid w:val="7A82452C"/>
    <w:rsid w:val="7B355FBF"/>
    <w:rsid w:val="7B7F4A09"/>
    <w:rsid w:val="7BE13A19"/>
    <w:rsid w:val="7BF43B86"/>
    <w:rsid w:val="7C22F7A9"/>
    <w:rsid w:val="7C890874"/>
    <w:rsid w:val="7CBFF5B6"/>
    <w:rsid w:val="7D56E087"/>
    <w:rsid w:val="7E2A73C6"/>
    <w:rsid w:val="7E47BBDD"/>
    <w:rsid w:val="7E5948CD"/>
    <w:rsid w:val="7E92C81B"/>
    <w:rsid w:val="7EA03894"/>
    <w:rsid w:val="7EA9047F"/>
    <w:rsid w:val="7F044BA5"/>
    <w:rsid w:val="7F42B486"/>
    <w:rsid w:val="7F9599CB"/>
    <w:rsid w:val="7FFEF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E03D"/>
  <w15:chartTrackingRefBased/>
  <w15:docId w15:val="{CDEB56F7-A318-4E60-B58D-995CA2D9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697"/>
    <w:rPr>
      <w:rFonts w:eastAsiaTheme="majorEastAsia" w:cstheme="majorBidi"/>
      <w:color w:val="272727" w:themeColor="text1" w:themeTint="D8"/>
    </w:rPr>
  </w:style>
  <w:style w:type="paragraph" w:styleId="Title">
    <w:name w:val="Title"/>
    <w:basedOn w:val="Normal"/>
    <w:next w:val="Normal"/>
    <w:link w:val="TitleChar"/>
    <w:uiPriority w:val="10"/>
    <w:qFormat/>
    <w:rsid w:val="00542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697"/>
    <w:pPr>
      <w:spacing w:before="160"/>
      <w:jc w:val="center"/>
    </w:pPr>
    <w:rPr>
      <w:i/>
      <w:iCs/>
      <w:color w:val="404040" w:themeColor="text1" w:themeTint="BF"/>
    </w:rPr>
  </w:style>
  <w:style w:type="character" w:customStyle="1" w:styleId="QuoteChar">
    <w:name w:val="Quote Char"/>
    <w:basedOn w:val="DefaultParagraphFont"/>
    <w:link w:val="Quote"/>
    <w:uiPriority w:val="29"/>
    <w:rsid w:val="00542697"/>
    <w:rPr>
      <w:i/>
      <w:iCs/>
      <w:color w:val="404040" w:themeColor="text1" w:themeTint="BF"/>
    </w:rPr>
  </w:style>
  <w:style w:type="paragraph" w:styleId="ListParagraph">
    <w:name w:val="List Paragraph"/>
    <w:basedOn w:val="Normal"/>
    <w:uiPriority w:val="34"/>
    <w:qFormat/>
    <w:rsid w:val="00542697"/>
    <w:pPr>
      <w:ind w:left="720"/>
      <w:contextualSpacing/>
    </w:pPr>
  </w:style>
  <w:style w:type="character" w:styleId="IntenseEmphasis">
    <w:name w:val="Intense Emphasis"/>
    <w:basedOn w:val="DefaultParagraphFont"/>
    <w:uiPriority w:val="21"/>
    <w:qFormat/>
    <w:rsid w:val="00542697"/>
    <w:rPr>
      <w:i/>
      <w:iCs/>
      <w:color w:val="0F4761" w:themeColor="accent1" w:themeShade="BF"/>
    </w:rPr>
  </w:style>
  <w:style w:type="paragraph" w:styleId="IntenseQuote">
    <w:name w:val="Intense Quote"/>
    <w:basedOn w:val="Normal"/>
    <w:next w:val="Normal"/>
    <w:link w:val="IntenseQuoteChar"/>
    <w:uiPriority w:val="30"/>
    <w:qFormat/>
    <w:rsid w:val="00542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697"/>
    <w:rPr>
      <w:i/>
      <w:iCs/>
      <w:color w:val="0F4761" w:themeColor="accent1" w:themeShade="BF"/>
    </w:rPr>
  </w:style>
  <w:style w:type="character" w:styleId="IntenseReference">
    <w:name w:val="Intense Reference"/>
    <w:basedOn w:val="DefaultParagraphFont"/>
    <w:uiPriority w:val="32"/>
    <w:qFormat/>
    <w:rsid w:val="00542697"/>
    <w:rPr>
      <w:b/>
      <w:bCs/>
      <w:smallCaps/>
      <w:color w:val="0F4761" w:themeColor="accent1" w:themeShade="BF"/>
      <w:spacing w:val="5"/>
    </w:rPr>
  </w:style>
  <w:style w:type="paragraph" w:styleId="Header">
    <w:name w:val="header"/>
    <w:basedOn w:val="Normal"/>
    <w:link w:val="HeaderChar"/>
    <w:uiPriority w:val="99"/>
    <w:unhideWhenUsed/>
    <w:rsid w:val="00542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697"/>
  </w:style>
  <w:style w:type="character" w:styleId="CommentReference">
    <w:name w:val="annotation reference"/>
    <w:basedOn w:val="DefaultParagraphFont"/>
    <w:uiPriority w:val="99"/>
    <w:semiHidden/>
    <w:unhideWhenUsed/>
    <w:rsid w:val="006A13F7"/>
    <w:rPr>
      <w:sz w:val="16"/>
      <w:szCs w:val="16"/>
    </w:rPr>
  </w:style>
  <w:style w:type="paragraph" w:styleId="CommentText">
    <w:name w:val="annotation text"/>
    <w:basedOn w:val="Normal"/>
    <w:link w:val="CommentTextChar"/>
    <w:uiPriority w:val="99"/>
    <w:unhideWhenUsed/>
    <w:rsid w:val="006A13F7"/>
    <w:pPr>
      <w:spacing w:line="240" w:lineRule="auto"/>
    </w:pPr>
    <w:rPr>
      <w:sz w:val="20"/>
      <w:szCs w:val="20"/>
    </w:rPr>
  </w:style>
  <w:style w:type="character" w:customStyle="1" w:styleId="CommentTextChar">
    <w:name w:val="Comment Text Char"/>
    <w:basedOn w:val="DefaultParagraphFont"/>
    <w:link w:val="CommentText"/>
    <w:uiPriority w:val="99"/>
    <w:rsid w:val="006A13F7"/>
    <w:rPr>
      <w:sz w:val="20"/>
      <w:szCs w:val="20"/>
    </w:rPr>
  </w:style>
  <w:style w:type="paragraph" w:styleId="CommentSubject">
    <w:name w:val="annotation subject"/>
    <w:basedOn w:val="CommentText"/>
    <w:next w:val="CommentText"/>
    <w:link w:val="CommentSubjectChar"/>
    <w:uiPriority w:val="99"/>
    <w:semiHidden/>
    <w:unhideWhenUsed/>
    <w:rsid w:val="006A13F7"/>
    <w:rPr>
      <w:b/>
      <w:bCs/>
    </w:rPr>
  </w:style>
  <w:style w:type="character" w:customStyle="1" w:styleId="CommentSubjectChar">
    <w:name w:val="Comment Subject Char"/>
    <w:basedOn w:val="CommentTextChar"/>
    <w:link w:val="CommentSubject"/>
    <w:uiPriority w:val="99"/>
    <w:semiHidden/>
    <w:rsid w:val="006A13F7"/>
    <w:rPr>
      <w:b/>
      <w:bCs/>
      <w:sz w:val="20"/>
      <w:szCs w:val="20"/>
    </w:rPr>
  </w:style>
  <w:style w:type="paragraph" w:styleId="Revision">
    <w:name w:val="Revision"/>
    <w:hidden/>
    <w:uiPriority w:val="99"/>
    <w:semiHidden/>
    <w:rsid w:val="00CB2558"/>
    <w:pPr>
      <w:spacing w:after="0" w:line="240" w:lineRule="auto"/>
    </w:pPr>
  </w:style>
  <w:style w:type="paragraph" w:styleId="Footer">
    <w:name w:val="footer"/>
    <w:basedOn w:val="Normal"/>
    <w:link w:val="FooterChar"/>
    <w:uiPriority w:val="99"/>
    <w:unhideWhenUsed/>
    <w:rsid w:val="00642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4D1"/>
  </w:style>
  <w:style w:type="character" w:styleId="Hyperlink">
    <w:name w:val="Hyperlink"/>
    <w:basedOn w:val="DefaultParagraphFont"/>
    <w:uiPriority w:val="99"/>
    <w:unhideWhenUsed/>
    <w:rsid w:val="00362F1E"/>
    <w:rPr>
      <w:color w:val="467886" w:themeColor="hyperlink"/>
      <w:u w:val="single"/>
    </w:rPr>
  </w:style>
  <w:style w:type="character" w:styleId="UnresolvedMention">
    <w:name w:val="Unresolved Mention"/>
    <w:basedOn w:val="DefaultParagraphFont"/>
    <w:uiPriority w:val="99"/>
    <w:semiHidden/>
    <w:unhideWhenUsed/>
    <w:rsid w:val="00362F1E"/>
    <w:rPr>
      <w:color w:val="605E5C"/>
      <w:shd w:val="clear" w:color="auto" w:fill="E1DFDD"/>
    </w:rPr>
  </w:style>
  <w:style w:type="character" w:styleId="Mention">
    <w:name w:val="Mention"/>
    <w:basedOn w:val="DefaultParagraphFont"/>
    <w:uiPriority w:val="99"/>
    <w:unhideWhenUsed/>
    <w:rsid w:val="00362F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D904C-F47B-4B7E-B0A5-9E8F14F9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75</Pages>
  <Words>26816</Words>
  <Characters>152852</Characters>
  <Application>Microsoft Office Word</Application>
  <DocSecurity>0</DocSecurity>
  <Lines>1273</Lines>
  <Paragraphs>358</Paragraphs>
  <ScaleCrop>false</ScaleCrop>
  <Company/>
  <LinksUpToDate>false</LinksUpToDate>
  <CharactersWithSpaces>179310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LeFlore</dc:creator>
  <cp:keywords/>
  <dc:description/>
  <cp:lastModifiedBy>Evan LeFlore</cp:lastModifiedBy>
  <cp:revision>8</cp:revision>
  <dcterms:created xsi:type="dcterms:W3CDTF">2025-12-22T21:33:00Z</dcterms:created>
  <dcterms:modified xsi:type="dcterms:W3CDTF">2025-12-22T21:51:00Z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1264cfe3,19b67076,738fa183</vt:lpwstr>
  </property>
  <property fmtid="{D5CDD505-2E9C-101B-9397-08002B2CF9AE}" pid="3" name="ClassificationContentMarkingHeaderFontProps">
    <vt:lpwstr>#000000,11,Aptos</vt:lpwstr>
  </property>
  <property fmtid="{D5CDD505-2E9C-101B-9397-08002B2CF9AE}" pid="4" name="ClassificationContentMarkingHeaderText">
    <vt:lpwstr>NONCONFIDENTIAL // EXTERNAL</vt:lpwstr>
  </property>
  <property fmtid="{D5CDD505-2E9C-101B-9397-08002B2CF9AE}" pid="5" name="MSIP_Label_3cbab4f1-dcc8-4800-b101-70f2ebeb2cf4_Enabled">
    <vt:lpwstr>true</vt:lpwstr>
  </property>
  <property fmtid="{D5CDD505-2E9C-101B-9397-08002B2CF9AE}" pid="6" name="MSIP_Label_3cbab4f1-dcc8-4800-b101-70f2ebeb2cf4_SetDate">
    <vt:lpwstr>2025-12-22T21:51:05Z</vt:lpwstr>
  </property>
  <property fmtid="{D5CDD505-2E9C-101B-9397-08002B2CF9AE}" pid="7" name="MSIP_Label_3cbab4f1-dcc8-4800-b101-70f2ebeb2cf4_Method">
    <vt:lpwstr>Privileged</vt:lpwstr>
  </property>
  <property fmtid="{D5CDD505-2E9C-101B-9397-08002B2CF9AE}" pid="8" name="MSIP_Label_3cbab4f1-dcc8-4800-b101-70f2ebeb2cf4_Name">
    <vt:lpwstr>NONCONFIDENTIAL - EXTERNAL</vt:lpwstr>
  </property>
  <property fmtid="{D5CDD505-2E9C-101B-9397-08002B2CF9AE}" pid="9" name="MSIP_Label_3cbab4f1-dcc8-4800-b101-70f2ebeb2cf4_SiteId">
    <vt:lpwstr>87bb2570-5c1e-4973-9c37-09257a95aeb1</vt:lpwstr>
  </property>
  <property fmtid="{D5CDD505-2E9C-101B-9397-08002B2CF9AE}" pid="10" name="MSIP_Label_3cbab4f1-dcc8-4800-b101-70f2ebeb2cf4_ActionId">
    <vt:lpwstr>397965d1-a442-4f03-a270-de8b1ada57db</vt:lpwstr>
  </property>
  <property fmtid="{D5CDD505-2E9C-101B-9397-08002B2CF9AE}" pid="11" name="MSIP_Label_3cbab4f1-dcc8-4800-b101-70f2ebeb2cf4_ContentBits">
    <vt:lpwstr>1</vt:lpwstr>
  </property>
  <property fmtid="{D5CDD505-2E9C-101B-9397-08002B2CF9AE}" pid="12" name="MSIP_Label_3cbab4f1-dcc8-4800-b101-70f2ebeb2cf4_Tag">
    <vt:lpwstr>10, 0, 1, 1</vt:lpwstr>
  </property>
</Properties>
</file>